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631" w:rsidRDefault="006D4631" w:rsidP="007F4585">
      <w:pPr>
        <w:pStyle w:val="BrevnotatKORTO1"/>
      </w:pPr>
      <w:r>
        <w:t>DAgsorden Skolebestyrelsesmøde</w:t>
      </w:r>
    </w:p>
    <w:p w:rsidR="006D4631" w:rsidRPr="00E40ED7" w:rsidRDefault="00E40ED7" w:rsidP="006D4631">
      <w:pPr>
        <w:rPr>
          <w:b/>
          <w:szCs w:val="20"/>
        </w:rPr>
      </w:pPr>
      <w:r>
        <w:rPr>
          <w:b/>
          <w:szCs w:val="20"/>
        </w:rPr>
        <w:t>Skole:</w:t>
      </w:r>
      <w:r>
        <w:rPr>
          <w:b/>
          <w:szCs w:val="20"/>
        </w:rPr>
        <w:tab/>
        <w:t>Randers Specialskole</w:t>
      </w:r>
      <w:r w:rsidR="006D4631">
        <w:rPr>
          <w:szCs w:val="20"/>
        </w:rPr>
        <w:br/>
      </w:r>
      <w:r w:rsidR="006D4631">
        <w:rPr>
          <w:b/>
          <w:szCs w:val="20"/>
        </w:rPr>
        <w:t>Mødedato:</w:t>
      </w:r>
      <w:r w:rsidR="006D4631">
        <w:rPr>
          <w:b/>
          <w:szCs w:val="20"/>
        </w:rPr>
        <w:tab/>
      </w:r>
      <w:r>
        <w:rPr>
          <w:szCs w:val="20"/>
        </w:rPr>
        <w:t>19</w:t>
      </w:r>
      <w:r w:rsidR="006D4631">
        <w:rPr>
          <w:szCs w:val="20"/>
        </w:rPr>
        <w:t>-03-2021</w:t>
      </w:r>
      <w:r w:rsidR="006D4631">
        <w:rPr>
          <w:noProof/>
          <w:lang w:eastAsia="da-DK"/>
        </w:rPr>
        <w:t xml:space="preserve"> </w:t>
      </w:r>
    </w:p>
    <w:p w:rsidR="00E40ED7" w:rsidRPr="00042F01" w:rsidRDefault="00E40ED7" w:rsidP="00E40ED7">
      <w:pPr>
        <w:pStyle w:val="Listeafsnit"/>
        <w:numPr>
          <w:ilvl w:val="0"/>
          <w:numId w:val="3"/>
        </w:numPr>
        <w:rPr>
          <w:u w:val="single"/>
        </w:rPr>
      </w:pPr>
      <w:r>
        <w:t xml:space="preserve">Pejlemærker i henhold til Strategien for Randers </w:t>
      </w:r>
      <w:bookmarkStart w:id="0" w:name="_GoBack"/>
      <w:bookmarkEnd w:id="0"/>
      <w:r>
        <w:t>Specialskole</w:t>
      </w:r>
    </w:p>
    <w:p w:rsidR="00E40ED7" w:rsidRPr="00042F01" w:rsidRDefault="00E40ED7" w:rsidP="00E40ED7">
      <w:pPr>
        <w:pStyle w:val="Listeafsnit"/>
        <w:numPr>
          <w:ilvl w:val="0"/>
          <w:numId w:val="3"/>
        </w:numPr>
        <w:rPr>
          <w:u w:val="single"/>
        </w:rPr>
      </w:pPr>
      <w:r>
        <w:t>Budget 2021</w:t>
      </w:r>
    </w:p>
    <w:p w:rsidR="00E40ED7" w:rsidRPr="00042F01" w:rsidRDefault="00E40ED7" w:rsidP="00E40ED7">
      <w:pPr>
        <w:pStyle w:val="Listeafsnit"/>
        <w:numPr>
          <w:ilvl w:val="0"/>
          <w:numId w:val="3"/>
        </w:numPr>
        <w:rPr>
          <w:u w:val="single"/>
        </w:rPr>
      </w:pPr>
      <w:r>
        <w:t>Nyt fra ledelsen</w:t>
      </w:r>
    </w:p>
    <w:p w:rsidR="00E40ED7" w:rsidRPr="00042F01" w:rsidRDefault="00E40ED7" w:rsidP="00E40ED7">
      <w:pPr>
        <w:pStyle w:val="Listeafsnit"/>
        <w:numPr>
          <w:ilvl w:val="1"/>
          <w:numId w:val="3"/>
        </w:numPr>
        <w:rPr>
          <w:u w:val="single"/>
        </w:rPr>
      </w:pPr>
      <w:r>
        <w:t>Gennemsyn af skemaer for det kommende skoleår</w:t>
      </w:r>
    </w:p>
    <w:p w:rsidR="00E40ED7" w:rsidRPr="00042F01" w:rsidRDefault="00E40ED7" w:rsidP="00E40ED7">
      <w:pPr>
        <w:pStyle w:val="Listeafsnit"/>
        <w:numPr>
          <w:ilvl w:val="1"/>
          <w:numId w:val="3"/>
        </w:numPr>
        <w:rPr>
          <w:u w:val="single"/>
        </w:rPr>
      </w:pPr>
      <w:r>
        <w:t>Orientering om elevtilgang og elevafgang</w:t>
      </w:r>
    </w:p>
    <w:p w:rsidR="00E40ED7" w:rsidRPr="00042F01" w:rsidRDefault="00E40ED7" w:rsidP="00E40ED7">
      <w:pPr>
        <w:pStyle w:val="Listeafsnit"/>
        <w:numPr>
          <w:ilvl w:val="1"/>
          <w:numId w:val="3"/>
        </w:numPr>
        <w:rPr>
          <w:u w:val="single"/>
        </w:rPr>
      </w:pPr>
      <w:r>
        <w:t>Orientering om stillingsannoncer</w:t>
      </w:r>
    </w:p>
    <w:p w:rsidR="006D4631" w:rsidRDefault="00E40ED7" w:rsidP="00E413D5">
      <w:pPr>
        <w:pStyle w:val="Listeafsnit"/>
        <w:numPr>
          <w:ilvl w:val="0"/>
          <w:numId w:val="3"/>
        </w:numPr>
        <w:rPr>
          <w:noProof/>
          <w:lang w:eastAsia="da-DK"/>
        </w:rPr>
      </w:pPr>
      <w:r>
        <w:t>Sammensætning af personalerepræsentation i skolebestyrelsen på baggrund af personaleflyt mellem matrikler.</w:t>
      </w:r>
    </w:p>
    <w:p w:rsidR="00D4794C" w:rsidRDefault="00D4794C" w:rsidP="007F4585">
      <w:pPr>
        <w:pStyle w:val="BrevnotatKORTO1"/>
      </w:pPr>
      <w:r>
        <w:t>Referat</w:t>
      </w:r>
      <w:r w:rsidR="00E96371">
        <w:t xml:space="preserve"> Skolebestyrelsesmødde</w:t>
      </w:r>
    </w:p>
    <w:p w:rsidR="00D4794C" w:rsidRPr="009868A3" w:rsidRDefault="00D4794C" w:rsidP="007F4585">
      <w:pPr>
        <w:rPr>
          <w:szCs w:val="20"/>
        </w:rPr>
      </w:pPr>
      <w:r>
        <w:rPr>
          <w:szCs w:val="20"/>
        </w:rPr>
        <w:br/>
      </w:r>
      <w:r>
        <w:rPr>
          <w:b/>
          <w:szCs w:val="20"/>
        </w:rPr>
        <w:t>Mødedato:</w:t>
      </w:r>
      <w:r>
        <w:rPr>
          <w:b/>
          <w:szCs w:val="20"/>
        </w:rPr>
        <w:tab/>
      </w:r>
      <w:r>
        <w:rPr>
          <w:szCs w:val="20"/>
        </w:rPr>
        <w:t>23-03-2021</w:t>
      </w:r>
      <w:r w:rsidR="007F3CA1" w:rsidRPr="007F3CA1">
        <w:rPr>
          <w:b/>
          <w:szCs w:val="20"/>
        </w:rPr>
        <w:t xml:space="preserve"> </w:t>
      </w:r>
      <w:r w:rsidR="00E40ED7">
        <w:rPr>
          <w:b/>
          <w:szCs w:val="20"/>
        </w:rPr>
        <w:tab/>
      </w:r>
      <w:r>
        <w:br/>
      </w:r>
      <w:r>
        <w:rPr>
          <w:rFonts w:cs="Calibri"/>
          <w:b/>
          <w:szCs w:val="20"/>
        </w:rPr>
        <w:t>Afbud:</w:t>
      </w:r>
      <w:r>
        <w:rPr>
          <w:rFonts w:cs="Calibri"/>
          <w:b/>
          <w:szCs w:val="20"/>
        </w:rPr>
        <w:tab/>
      </w:r>
      <w:r w:rsidR="00E40ED7">
        <w:rPr>
          <w:szCs w:val="20"/>
        </w:rPr>
        <w:t>Hanna Damborg Rasmussen og Louise Reincke</w:t>
      </w:r>
    </w:p>
    <w:p w:rsidR="00E40ED7" w:rsidRDefault="006D4631" w:rsidP="00E40ED7">
      <w:pPr>
        <w:pStyle w:val="Listeafsnit"/>
        <w:numPr>
          <w:ilvl w:val="0"/>
          <w:numId w:val="5"/>
        </w:numPr>
      </w:pPr>
      <w:r>
        <w:rPr>
          <w:noProof/>
        </w:rPr>
        <w:fldChar w:fldCharType="begin"/>
      </w:r>
      <w:r>
        <w:rPr>
          <w:noProof/>
        </w:rPr>
        <w:instrText xml:space="preserve"> MERGEFIELD  "tryk F11 og skriv her"   MERGEFORMAT </w:instrText>
      </w:r>
      <w:r>
        <w:rPr>
          <w:noProof/>
        </w:rPr>
        <w:fldChar w:fldCharType="separate"/>
      </w:r>
      <w:r w:rsidR="00E40ED7">
        <w:t>På grund af uoverensstemmelse mellem ledelse og skolebestyrelse omkring formålet med punktet besluttes det, at vi trækker punktet tilbage for at finde ud af, hvad næste skridt skal være.</w:t>
      </w:r>
    </w:p>
    <w:p w:rsidR="00E40ED7" w:rsidRDefault="00E40ED7" w:rsidP="00E40ED7">
      <w:pPr>
        <w:pStyle w:val="Listeafsnit"/>
        <w:numPr>
          <w:ilvl w:val="1"/>
          <w:numId w:val="5"/>
        </w:numPr>
      </w:pPr>
      <w:r>
        <w:t>Skolebestyrelsen har på ovenstående grundlag ikke godkendt strategien og har kommentarer hertil. Skolebestyrelsen og ledelsen har behov for at drøfte/gennemgå processen igen i fællesskab.</w:t>
      </w:r>
    </w:p>
    <w:p w:rsidR="00E40ED7" w:rsidRDefault="00E40ED7" w:rsidP="00E40ED7">
      <w:pPr>
        <w:pStyle w:val="Listeafsnit"/>
        <w:numPr>
          <w:ilvl w:val="1"/>
          <w:numId w:val="5"/>
        </w:numPr>
      </w:pPr>
      <w:r>
        <w:t xml:space="preserve">Ledelsen foreslår at invitere til et nyt møde sammen med Clavis med henblik på at arbejde videre med strategien sammen med skolebestyrelsen. </w:t>
      </w:r>
    </w:p>
    <w:p w:rsidR="00E40ED7" w:rsidRDefault="00E40ED7" w:rsidP="00E40ED7">
      <w:pPr>
        <w:pStyle w:val="Listeafsnit"/>
        <w:numPr>
          <w:ilvl w:val="1"/>
          <w:numId w:val="5"/>
        </w:numPr>
      </w:pPr>
      <w:r>
        <w:t>Ledelsen vil fortsat fremlægge strategien i den nuværende form for medarbejderne af respekt for planlægning af det kommende skoleår.</w:t>
      </w:r>
    </w:p>
    <w:p w:rsidR="00E40ED7" w:rsidRDefault="00E40ED7" w:rsidP="00E40ED7">
      <w:pPr>
        <w:pStyle w:val="Listeafsnit"/>
        <w:numPr>
          <w:ilvl w:val="0"/>
          <w:numId w:val="5"/>
        </w:numPr>
      </w:pPr>
      <w:r>
        <w:t>Mariann Nielsen deltager i punktet for at kunne besvare eventuelle spørgsmål fra skolebestyrelsen omkring økonomien.</w:t>
      </w:r>
    </w:p>
    <w:p w:rsidR="00E40ED7" w:rsidRDefault="00E40ED7" w:rsidP="00E40ED7">
      <w:pPr>
        <w:pStyle w:val="Listeafsnit"/>
      </w:pPr>
      <w:r>
        <w:t>Klaus og Mariann redegør for budget 2021.</w:t>
      </w:r>
    </w:p>
    <w:p w:rsidR="00E40ED7" w:rsidRDefault="00E40ED7" w:rsidP="00E40ED7">
      <w:pPr>
        <w:pStyle w:val="Listeafsnit"/>
      </w:pPr>
      <w:r>
        <w:t>Skolebestyrelsen har et ønske om at få mere indflydelse på skolens drift og prioritering ved at få et mere detaljeret indblik i budgettet.</w:t>
      </w:r>
    </w:p>
    <w:p w:rsidR="00E40ED7" w:rsidRDefault="00E40ED7" w:rsidP="00E40ED7">
      <w:pPr>
        <w:pStyle w:val="Listeafsnit"/>
      </w:pPr>
      <w:r>
        <w:t>Vi aftaler, at Henriette på næstkommende skolebestyrelsesmøde vil fremlægge et udkast til, hvordan bestyrelsen ønsker et budget udformet.</w:t>
      </w:r>
    </w:p>
    <w:p w:rsidR="00E40ED7" w:rsidRDefault="00E40ED7" w:rsidP="00E40ED7">
      <w:pPr>
        <w:pStyle w:val="Listeafsnit"/>
        <w:numPr>
          <w:ilvl w:val="0"/>
          <w:numId w:val="5"/>
        </w:numPr>
      </w:pPr>
      <w:r>
        <w:t xml:space="preserve">Gennemsyn af skemaer: Det besluttes, at skolebestyrelsen får skemaer for næste skoleår til gennemsyn, når de er færdige. </w:t>
      </w:r>
    </w:p>
    <w:p w:rsidR="00E40ED7" w:rsidRDefault="00E40ED7" w:rsidP="00E40ED7">
      <w:pPr>
        <w:pStyle w:val="Listeafsnit"/>
      </w:pPr>
    </w:p>
    <w:p w:rsidR="00E40ED7" w:rsidRDefault="00E40ED7" w:rsidP="00E40ED7">
      <w:pPr>
        <w:pStyle w:val="Listeafsnit"/>
      </w:pPr>
      <w:r>
        <w:t>Elevtilgang og elevafgang: Klaus orienterer omkring elevtilgang og elevafgang med den viden, vi har på nuværende tidspunkt.</w:t>
      </w:r>
    </w:p>
    <w:p w:rsidR="00E40ED7" w:rsidRDefault="00E40ED7" w:rsidP="00E40ED7">
      <w:pPr>
        <w:pStyle w:val="Listeafsnit"/>
      </w:pPr>
    </w:p>
    <w:p w:rsidR="00E40ED7" w:rsidRDefault="00E40ED7" w:rsidP="00E40ED7">
      <w:pPr>
        <w:pStyle w:val="Listeafsnit"/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  <w:tblCaption w:val="Elevtilgang og elevafgang"/>
        <w:tblDescription w:val="orientering omkring elevtilgang og elevafgang med den viden, vi har på nuværende tidspunkt."/>
      </w:tblPr>
      <w:tblGrid>
        <w:gridCol w:w="2576"/>
        <w:gridCol w:w="2153"/>
        <w:gridCol w:w="2194"/>
      </w:tblGrid>
      <w:tr w:rsidR="00E40ED7" w:rsidTr="00222AD4">
        <w:trPr>
          <w:tblHeader/>
        </w:trPr>
        <w:tc>
          <w:tcPr>
            <w:tcW w:w="3209" w:type="dxa"/>
          </w:tcPr>
          <w:p w:rsidR="00E40ED7" w:rsidRDefault="00E40ED7" w:rsidP="005E58F1">
            <w:pPr>
              <w:pStyle w:val="Listeafsnit"/>
              <w:ind w:left="0"/>
            </w:pPr>
          </w:p>
        </w:tc>
        <w:tc>
          <w:tcPr>
            <w:tcW w:w="3209" w:type="dxa"/>
          </w:tcPr>
          <w:p w:rsidR="00E40ED7" w:rsidRDefault="00E40ED7" w:rsidP="005E58F1">
            <w:pPr>
              <w:pStyle w:val="Listeafsnit"/>
              <w:ind w:left="0"/>
            </w:pPr>
            <w:r>
              <w:t>Før d. 1/8</w:t>
            </w:r>
          </w:p>
        </w:tc>
        <w:tc>
          <w:tcPr>
            <w:tcW w:w="3210" w:type="dxa"/>
          </w:tcPr>
          <w:p w:rsidR="00E40ED7" w:rsidRDefault="00E40ED7" w:rsidP="005E58F1">
            <w:pPr>
              <w:pStyle w:val="Listeafsnit"/>
              <w:ind w:left="0"/>
            </w:pPr>
            <w:r>
              <w:t>Efter d. 1/8</w:t>
            </w:r>
          </w:p>
        </w:tc>
      </w:tr>
      <w:tr w:rsidR="00E40ED7" w:rsidTr="005E58F1">
        <w:tc>
          <w:tcPr>
            <w:tcW w:w="3209" w:type="dxa"/>
          </w:tcPr>
          <w:p w:rsidR="00E40ED7" w:rsidRDefault="00E40ED7" w:rsidP="005E58F1">
            <w:pPr>
              <w:pStyle w:val="Listeafsnit"/>
              <w:ind w:left="0"/>
            </w:pPr>
            <w:r>
              <w:t>Blommevej</w:t>
            </w:r>
          </w:p>
        </w:tc>
        <w:tc>
          <w:tcPr>
            <w:tcW w:w="3209" w:type="dxa"/>
          </w:tcPr>
          <w:p w:rsidR="00E40ED7" w:rsidRDefault="00E40ED7" w:rsidP="005E58F1">
            <w:pPr>
              <w:pStyle w:val="Listeafsnit"/>
              <w:ind w:left="0"/>
            </w:pPr>
            <w:r>
              <w:t>105</w:t>
            </w:r>
          </w:p>
        </w:tc>
        <w:tc>
          <w:tcPr>
            <w:tcW w:w="3210" w:type="dxa"/>
          </w:tcPr>
          <w:p w:rsidR="00E40ED7" w:rsidRDefault="00E40ED7" w:rsidP="005E58F1">
            <w:pPr>
              <w:pStyle w:val="Listeafsnit"/>
              <w:ind w:left="0"/>
            </w:pPr>
            <w:r>
              <w:t>95</w:t>
            </w:r>
          </w:p>
        </w:tc>
      </w:tr>
      <w:tr w:rsidR="00E40ED7" w:rsidTr="005E58F1">
        <w:tc>
          <w:tcPr>
            <w:tcW w:w="3209" w:type="dxa"/>
          </w:tcPr>
          <w:p w:rsidR="00E40ED7" w:rsidRDefault="00E40ED7" w:rsidP="005E58F1">
            <w:pPr>
              <w:pStyle w:val="Listeafsnit"/>
              <w:ind w:left="0"/>
            </w:pPr>
            <w:r>
              <w:t>Støvringgårdvej</w:t>
            </w:r>
          </w:p>
        </w:tc>
        <w:tc>
          <w:tcPr>
            <w:tcW w:w="3209" w:type="dxa"/>
          </w:tcPr>
          <w:p w:rsidR="00E40ED7" w:rsidRDefault="00E40ED7" w:rsidP="005E58F1">
            <w:pPr>
              <w:pStyle w:val="Listeafsnit"/>
              <w:ind w:left="0"/>
            </w:pPr>
            <w:r>
              <w:t>29</w:t>
            </w:r>
          </w:p>
        </w:tc>
        <w:tc>
          <w:tcPr>
            <w:tcW w:w="3210" w:type="dxa"/>
          </w:tcPr>
          <w:p w:rsidR="00E40ED7" w:rsidRDefault="00E40ED7" w:rsidP="005E58F1">
            <w:pPr>
              <w:pStyle w:val="Listeafsnit"/>
              <w:ind w:left="0"/>
            </w:pPr>
            <w:r>
              <w:t>26</w:t>
            </w:r>
          </w:p>
        </w:tc>
      </w:tr>
      <w:tr w:rsidR="00E40ED7" w:rsidTr="005E58F1">
        <w:tc>
          <w:tcPr>
            <w:tcW w:w="3209" w:type="dxa"/>
          </w:tcPr>
          <w:p w:rsidR="00E40ED7" w:rsidRDefault="00E40ED7" w:rsidP="005E58F1">
            <w:pPr>
              <w:pStyle w:val="Listeafsnit"/>
              <w:ind w:left="0"/>
            </w:pPr>
            <w:r>
              <w:t>Borup Byvej</w:t>
            </w:r>
          </w:p>
        </w:tc>
        <w:tc>
          <w:tcPr>
            <w:tcW w:w="3209" w:type="dxa"/>
          </w:tcPr>
          <w:p w:rsidR="00E40ED7" w:rsidRDefault="00E40ED7" w:rsidP="005E58F1">
            <w:pPr>
              <w:pStyle w:val="Listeafsnit"/>
              <w:ind w:left="0"/>
            </w:pPr>
            <w:r>
              <w:t>132</w:t>
            </w:r>
          </w:p>
        </w:tc>
        <w:tc>
          <w:tcPr>
            <w:tcW w:w="3210" w:type="dxa"/>
          </w:tcPr>
          <w:p w:rsidR="00E40ED7" w:rsidRDefault="00E40ED7" w:rsidP="005E58F1">
            <w:pPr>
              <w:pStyle w:val="Listeafsnit"/>
              <w:ind w:left="0"/>
            </w:pPr>
            <w:r>
              <w:t>118</w:t>
            </w:r>
          </w:p>
        </w:tc>
      </w:tr>
      <w:tr w:rsidR="00E40ED7" w:rsidTr="005E58F1">
        <w:tc>
          <w:tcPr>
            <w:tcW w:w="3209" w:type="dxa"/>
          </w:tcPr>
          <w:p w:rsidR="00E40ED7" w:rsidRDefault="00E40ED7" w:rsidP="005E58F1">
            <w:pPr>
              <w:pStyle w:val="Listeafsnit"/>
              <w:ind w:left="0"/>
            </w:pPr>
            <w:r>
              <w:t>Ialt</w:t>
            </w:r>
          </w:p>
        </w:tc>
        <w:tc>
          <w:tcPr>
            <w:tcW w:w="3209" w:type="dxa"/>
          </w:tcPr>
          <w:p w:rsidR="00E40ED7" w:rsidRDefault="00E40ED7" w:rsidP="005E58F1">
            <w:pPr>
              <w:pStyle w:val="Listeafsnit"/>
              <w:ind w:left="0"/>
            </w:pPr>
            <w:r>
              <w:t>266</w:t>
            </w:r>
          </w:p>
        </w:tc>
        <w:tc>
          <w:tcPr>
            <w:tcW w:w="3210" w:type="dxa"/>
          </w:tcPr>
          <w:p w:rsidR="00E40ED7" w:rsidRDefault="00E40ED7" w:rsidP="005E58F1">
            <w:pPr>
              <w:pStyle w:val="Listeafsnit"/>
              <w:ind w:left="0"/>
            </w:pPr>
            <w:r>
              <w:t>239</w:t>
            </w:r>
          </w:p>
        </w:tc>
      </w:tr>
    </w:tbl>
    <w:p w:rsidR="00E40ED7" w:rsidRDefault="00E40ED7" w:rsidP="00E40ED7"/>
    <w:p w:rsidR="00E40ED7" w:rsidRDefault="00E40ED7" w:rsidP="00E40ED7">
      <w:pPr>
        <w:pStyle w:val="Listeafsnit"/>
      </w:pPr>
      <w:r>
        <w:t xml:space="preserve">Orientering om stillingsannoncer: Klaus orienterer om stillingsopslag. </w:t>
      </w:r>
    </w:p>
    <w:p w:rsidR="00E40ED7" w:rsidRDefault="00E40ED7" w:rsidP="00E40ED7">
      <w:pPr>
        <w:pStyle w:val="Listeafsnit"/>
      </w:pPr>
      <w:r>
        <w:t>Der ansøges om et antal e-sportslærere, da vi skal have en ekstra e-sportsklasser, da vi har fået et legat på 200000 til etablering af klasser.</w:t>
      </w:r>
    </w:p>
    <w:p w:rsidR="00E40ED7" w:rsidRDefault="00E40ED7" w:rsidP="00E40ED7">
      <w:pPr>
        <w:pStyle w:val="Listeafsnit"/>
      </w:pPr>
      <w:r>
        <w:t>Desuden er der lavet et genopslag til pædagogisk leder</w:t>
      </w:r>
    </w:p>
    <w:p w:rsidR="00E40ED7" w:rsidRDefault="00E40ED7" w:rsidP="00E40ED7">
      <w:pPr>
        <w:pStyle w:val="Listeafsnit"/>
      </w:pPr>
      <w:r>
        <w:t>Vi har slået to fysioterapeutstillinger op – en fast stilling og en projektstilling for at kunne øge skolens fokus på sansemotoriske profiler.</w:t>
      </w:r>
    </w:p>
    <w:p w:rsidR="00E40ED7" w:rsidRDefault="00E40ED7" w:rsidP="00E40ED7">
      <w:pPr>
        <w:pStyle w:val="Listeafsnit"/>
      </w:pPr>
    </w:p>
    <w:p w:rsidR="00E40ED7" w:rsidRDefault="00E40ED7" w:rsidP="00E40ED7">
      <w:pPr>
        <w:pStyle w:val="Listeafsnit"/>
      </w:pPr>
      <w:r>
        <w:t>Klaus fortæller desuden om tilbud om bueskydning, massage og mindfulness på ST. Det giver god ro på afdelingen.</w:t>
      </w:r>
    </w:p>
    <w:p w:rsidR="00E40ED7" w:rsidRDefault="00E40ED7" w:rsidP="00E40ED7">
      <w:pPr>
        <w:pStyle w:val="Listeafsnit"/>
      </w:pPr>
    </w:p>
    <w:p w:rsidR="00E40ED7" w:rsidRDefault="00E40ED7" w:rsidP="00E40ED7">
      <w:pPr>
        <w:pStyle w:val="Listeafsnit"/>
      </w:pPr>
      <w:r>
        <w:t>Vi har fået gode tilbagemeldinger fra to VISO forløb. Dels en tilbagemelding om, at skolens e-sportstilbud er et super tilbud til vores målgruppe af elever og dels en tilbagemelding, hvor VISO giver anerkendelse for, at alle deres anbefalinger i forhold til en konkret sag er blevet implementeret.</w:t>
      </w:r>
    </w:p>
    <w:p w:rsidR="00E40ED7" w:rsidRDefault="00E40ED7" w:rsidP="00E40ED7">
      <w:pPr>
        <w:pStyle w:val="Listeafsnit"/>
      </w:pPr>
    </w:p>
    <w:p w:rsidR="00E40ED7" w:rsidRDefault="00E40ED7" w:rsidP="00E40ED7">
      <w:pPr>
        <w:pStyle w:val="Listeafsnit"/>
      </w:pPr>
      <w:r>
        <w:t>Vi har desuden to eksterne tilbud for børn, der ikke lige nu kan være på vores etablerede afdelinger. Det fungerer fint.</w:t>
      </w:r>
    </w:p>
    <w:p w:rsidR="00E40ED7" w:rsidRDefault="00E40ED7" w:rsidP="00E40ED7">
      <w:pPr>
        <w:pStyle w:val="Listeafsnit"/>
      </w:pPr>
    </w:p>
    <w:p w:rsidR="00E40ED7" w:rsidRDefault="00E40ED7" w:rsidP="00E40ED7">
      <w:pPr>
        <w:pStyle w:val="Listeafsnit"/>
        <w:numPr>
          <w:ilvl w:val="0"/>
          <w:numId w:val="5"/>
        </w:numPr>
      </w:pPr>
      <w:r>
        <w:t>Personalerepræsentation i skolebestyrelsen: Natascha er ikke længere på Blommevej, men i Villaen. Derfor er der ikke længere en repræsentant fra Blommevej.</w:t>
      </w:r>
    </w:p>
    <w:p w:rsidR="00E40ED7" w:rsidRDefault="00E40ED7" w:rsidP="00E40ED7">
      <w:pPr>
        <w:pStyle w:val="Listeafsnit"/>
      </w:pPr>
    </w:p>
    <w:p w:rsidR="00E40ED7" w:rsidRDefault="00E40ED7" w:rsidP="00E40ED7">
      <w:pPr>
        <w:pStyle w:val="Listeafsnit"/>
      </w:pPr>
      <w:r>
        <w:t>Vi aftaler, at der skal vælges en ny repræsentant fra Blommevej. Natascha vælger selv at trække sig fra bestyrelsen. Ledelsen laver et nyvalg på Blommevej.</w:t>
      </w:r>
    </w:p>
    <w:p w:rsidR="00E40ED7" w:rsidRDefault="00E40ED7" w:rsidP="00E40ED7">
      <w:pPr>
        <w:ind w:left="720"/>
      </w:pPr>
      <w:r>
        <w:t>S</w:t>
      </w:r>
      <w:r w:rsidR="00222AD4">
        <w:t>tøvringgå</w:t>
      </w:r>
      <w:r>
        <w:t>rdvej skal vælge en ny forældrerepræsentant til skolebestyrelsen. Esben vil være obs</w:t>
      </w:r>
      <w:r w:rsidR="00222AD4">
        <w:t>.</w:t>
      </w:r>
      <w:r>
        <w:t xml:space="preserve"> på, om der kan være nogle forældre, der kan spørges.</w:t>
      </w:r>
    </w:p>
    <w:p w:rsidR="00E40ED7" w:rsidRDefault="00E40ED7" w:rsidP="00E40ED7">
      <w:pPr>
        <w:ind w:left="720"/>
      </w:pPr>
      <w:r>
        <w:lastRenderedPageBreak/>
        <w:t>Der er også flere suppleanter, der skal erstattes efter sommerferien. Vi laver en hvervekampagne til efteråret.</w:t>
      </w:r>
    </w:p>
    <w:p w:rsidR="00E40ED7" w:rsidRPr="006378A5" w:rsidRDefault="00E40ED7" w:rsidP="00E40ED7">
      <w:pPr>
        <w:pStyle w:val="Listeafsnit"/>
        <w:numPr>
          <w:ilvl w:val="0"/>
          <w:numId w:val="5"/>
        </w:numPr>
      </w:pPr>
      <w:r>
        <w:t>Evt.: Ikke noget at bemærke</w:t>
      </w:r>
    </w:p>
    <w:p w:rsidR="00D4794C" w:rsidRPr="006A3EEF" w:rsidRDefault="006D4631" w:rsidP="006A3EEF">
      <w:r>
        <w:rPr>
          <w:noProof/>
        </w:rPr>
        <w:fldChar w:fldCharType="end"/>
      </w:r>
    </w:p>
    <w:p w:rsidR="004E20F1" w:rsidRPr="006378A5" w:rsidRDefault="004E20F1" w:rsidP="00FE63E5"/>
    <w:sectPr w:rsidR="004E20F1" w:rsidRPr="006378A5" w:rsidSect="00856FE9">
      <w:headerReference w:type="default" r:id="rId8"/>
      <w:pgSz w:w="11906" w:h="16838" w:code="9"/>
      <w:pgMar w:top="2268" w:right="2835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EDE" w:rsidRDefault="003B2EDE" w:rsidP="00D87093">
      <w:pPr>
        <w:spacing w:after="0" w:line="240" w:lineRule="auto"/>
      </w:pPr>
      <w:r>
        <w:separator/>
      </w:r>
    </w:p>
  </w:endnote>
  <w:endnote w:type="continuationSeparator" w:id="0">
    <w:p w:rsidR="003B2EDE" w:rsidRDefault="003B2EDE" w:rsidP="00D8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EDE" w:rsidRDefault="003B2EDE" w:rsidP="00D87093">
      <w:pPr>
        <w:spacing w:after="0" w:line="240" w:lineRule="auto"/>
      </w:pPr>
      <w:r>
        <w:separator/>
      </w:r>
    </w:p>
  </w:footnote>
  <w:footnote w:type="continuationSeparator" w:id="0">
    <w:p w:rsidR="003B2EDE" w:rsidRDefault="003B2EDE" w:rsidP="00D87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AD4" w:rsidRDefault="00222AD4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9A0089" wp14:editId="2A13679B">
              <wp:simplePos x="0" y="0"/>
              <wp:positionH relativeFrom="page">
                <wp:posOffset>5913755</wp:posOffset>
              </wp:positionH>
              <wp:positionV relativeFrom="page">
                <wp:posOffset>1242695</wp:posOffset>
              </wp:positionV>
              <wp:extent cx="1545044" cy="3721396"/>
              <wp:effectExtent l="0" t="0" r="0" b="12700"/>
              <wp:wrapNone/>
              <wp:docPr id="3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45044" cy="372139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2AD4" w:rsidRPr="00162622" w:rsidRDefault="00222AD4" w:rsidP="00222AD4">
                          <w:pPr>
                            <w:pStyle w:val="InfoBar"/>
                            <w:tabs>
                              <w:tab w:val="right" w:pos="2424"/>
                            </w:tabs>
                            <w:rPr>
                              <w:rFonts w:ascii="Calibri" w:hAnsi="Calibri"/>
                              <w:b/>
                              <w:color w:val="999999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999999"/>
                            </w:rPr>
                            <w:t>Afdeling Blommevej</w:t>
                          </w:r>
                        </w:p>
                        <w:p w:rsidR="00222AD4" w:rsidRDefault="00222AD4" w:rsidP="00222AD4">
                          <w:pPr>
                            <w:pStyle w:val="InfoBar"/>
                            <w:tabs>
                              <w:tab w:val="right" w:pos="2424"/>
                            </w:tabs>
                            <w:rPr>
                              <w:rFonts w:ascii="Calibri" w:hAnsi="Calibri"/>
                              <w:color w:val="999999"/>
                            </w:rPr>
                          </w:pPr>
                          <w:r>
                            <w:rPr>
                              <w:rFonts w:ascii="Calibri" w:hAnsi="Calibri"/>
                              <w:color w:val="999999"/>
                            </w:rPr>
                            <w:t>Blommevej 50</w:t>
                          </w:r>
                        </w:p>
                        <w:p w:rsidR="00222AD4" w:rsidRDefault="00222AD4" w:rsidP="00222AD4">
                          <w:pPr>
                            <w:pStyle w:val="InfoBar"/>
                            <w:tabs>
                              <w:tab w:val="right" w:pos="2424"/>
                            </w:tabs>
                            <w:rPr>
                              <w:rFonts w:ascii="Calibri" w:hAnsi="Calibri"/>
                              <w:color w:val="999999"/>
                            </w:rPr>
                          </w:pPr>
                          <w:r>
                            <w:rPr>
                              <w:rFonts w:ascii="Calibri" w:hAnsi="Calibri"/>
                              <w:color w:val="999999"/>
                            </w:rPr>
                            <w:t>8930 Randers NØ</w:t>
                          </w:r>
                        </w:p>
                        <w:p w:rsidR="00222AD4" w:rsidRPr="00311EEB" w:rsidRDefault="00222AD4" w:rsidP="00222AD4">
                          <w:pPr>
                            <w:pStyle w:val="InfoBar"/>
                            <w:tabs>
                              <w:tab w:val="right" w:pos="2424"/>
                            </w:tabs>
                            <w:rPr>
                              <w:rFonts w:ascii="Calibri" w:hAnsi="Calibri"/>
                              <w:color w:val="999999"/>
                            </w:rPr>
                          </w:pPr>
                          <w:r>
                            <w:rPr>
                              <w:rFonts w:ascii="Calibri" w:hAnsi="Calibri"/>
                              <w:color w:val="999999"/>
                            </w:rPr>
                            <w:t>Telefon 8915 4289</w:t>
                          </w:r>
                        </w:p>
                        <w:p w:rsidR="00222AD4" w:rsidRDefault="00222AD4" w:rsidP="00222AD4">
                          <w:pPr>
                            <w:pStyle w:val="InfoBar"/>
                            <w:tabs>
                              <w:tab w:val="right" w:pos="2424"/>
                            </w:tabs>
                            <w:rPr>
                              <w:rFonts w:ascii="Calibri" w:hAnsi="Calibri"/>
                              <w:color w:val="999999"/>
                            </w:rPr>
                          </w:pPr>
                        </w:p>
                        <w:p w:rsidR="00222AD4" w:rsidRPr="00311EEB" w:rsidRDefault="00222AD4" w:rsidP="00222AD4">
                          <w:pPr>
                            <w:pStyle w:val="InfoBar"/>
                            <w:tabs>
                              <w:tab w:val="right" w:pos="2424"/>
                            </w:tabs>
                            <w:rPr>
                              <w:rFonts w:ascii="Calibri" w:hAnsi="Calibri"/>
                              <w:b/>
                              <w:color w:val="999999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999999"/>
                            </w:rPr>
                            <w:t>Afdeling Borup Byvej</w:t>
                          </w:r>
                        </w:p>
                        <w:p w:rsidR="00222AD4" w:rsidRDefault="00222AD4" w:rsidP="00222AD4">
                          <w:pPr>
                            <w:pStyle w:val="InfoBar"/>
                            <w:tabs>
                              <w:tab w:val="right" w:pos="2424"/>
                            </w:tabs>
                            <w:rPr>
                              <w:rFonts w:ascii="Calibri" w:hAnsi="Calibri"/>
                              <w:color w:val="999999"/>
                            </w:rPr>
                          </w:pPr>
                          <w:r>
                            <w:rPr>
                              <w:rFonts w:ascii="Calibri" w:hAnsi="Calibri"/>
                              <w:color w:val="999999"/>
                            </w:rPr>
                            <w:t>Borup Byvej 14</w:t>
                          </w:r>
                        </w:p>
                        <w:p w:rsidR="00222AD4" w:rsidRDefault="00222AD4" w:rsidP="00222AD4">
                          <w:pPr>
                            <w:pStyle w:val="InfoBar"/>
                            <w:tabs>
                              <w:tab w:val="right" w:pos="2424"/>
                            </w:tabs>
                            <w:rPr>
                              <w:rFonts w:ascii="Calibri" w:hAnsi="Calibri"/>
                              <w:color w:val="999999"/>
                            </w:rPr>
                          </w:pPr>
                          <w:r>
                            <w:rPr>
                              <w:rFonts w:ascii="Calibri" w:hAnsi="Calibri"/>
                              <w:color w:val="999999"/>
                            </w:rPr>
                            <w:t>8920 Randers NV</w:t>
                          </w:r>
                        </w:p>
                        <w:p w:rsidR="00222AD4" w:rsidRPr="00162622" w:rsidRDefault="00222AD4" w:rsidP="00222AD4">
                          <w:pPr>
                            <w:pStyle w:val="InfoBar"/>
                            <w:tabs>
                              <w:tab w:val="right" w:pos="2424"/>
                            </w:tabs>
                            <w:rPr>
                              <w:rFonts w:ascii="Calibri" w:hAnsi="Calibri"/>
                              <w:color w:val="999999"/>
                            </w:rPr>
                          </w:pPr>
                          <w:r>
                            <w:rPr>
                              <w:rFonts w:ascii="Calibri" w:hAnsi="Calibri"/>
                              <w:color w:val="999999"/>
                            </w:rPr>
                            <w:t>Telefon 8915 5900</w:t>
                          </w:r>
                        </w:p>
                        <w:p w:rsidR="00222AD4" w:rsidRPr="00162622" w:rsidRDefault="00222AD4" w:rsidP="00222AD4">
                          <w:pPr>
                            <w:pStyle w:val="InfoBar"/>
                            <w:tabs>
                              <w:tab w:val="right" w:pos="2424"/>
                            </w:tabs>
                            <w:rPr>
                              <w:rFonts w:ascii="Calibri" w:hAnsi="Calibri"/>
                              <w:color w:val="999999"/>
                            </w:rPr>
                          </w:pPr>
                        </w:p>
                        <w:p w:rsidR="00222AD4" w:rsidRPr="00311EEB" w:rsidRDefault="00222AD4" w:rsidP="00222AD4">
                          <w:pPr>
                            <w:pStyle w:val="InfoBar"/>
                            <w:tabs>
                              <w:tab w:val="right" w:pos="2424"/>
                            </w:tabs>
                            <w:rPr>
                              <w:rFonts w:ascii="Calibri" w:hAnsi="Calibri"/>
                              <w:b/>
                              <w:color w:val="999999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999999"/>
                            </w:rPr>
                            <w:t>Afdeling Støvringgårdvej</w:t>
                          </w:r>
                        </w:p>
                        <w:p w:rsidR="00222AD4" w:rsidRDefault="00222AD4" w:rsidP="00222AD4">
                          <w:pPr>
                            <w:pStyle w:val="InfoBar"/>
                            <w:tabs>
                              <w:tab w:val="right" w:pos="2424"/>
                            </w:tabs>
                            <w:rPr>
                              <w:rFonts w:ascii="Calibri" w:hAnsi="Calibri"/>
                              <w:color w:val="999999"/>
                            </w:rPr>
                          </w:pPr>
                          <w:r>
                            <w:rPr>
                              <w:rFonts w:ascii="Calibri" w:hAnsi="Calibri"/>
                              <w:color w:val="999999"/>
                            </w:rPr>
                            <w:t>Støvringgårdvej 43, Mellerup</w:t>
                          </w:r>
                        </w:p>
                        <w:p w:rsidR="00222AD4" w:rsidRDefault="00222AD4" w:rsidP="00222AD4">
                          <w:pPr>
                            <w:pStyle w:val="InfoBar"/>
                            <w:tabs>
                              <w:tab w:val="right" w:pos="2424"/>
                            </w:tabs>
                            <w:rPr>
                              <w:rFonts w:ascii="Calibri" w:hAnsi="Calibri"/>
                              <w:color w:val="999999"/>
                            </w:rPr>
                          </w:pPr>
                          <w:r>
                            <w:rPr>
                              <w:rFonts w:ascii="Calibri" w:hAnsi="Calibri"/>
                              <w:color w:val="999999"/>
                            </w:rPr>
                            <w:t>8930 Randers NØ</w:t>
                          </w:r>
                        </w:p>
                        <w:p w:rsidR="00222AD4" w:rsidRDefault="00222AD4" w:rsidP="00222AD4">
                          <w:pPr>
                            <w:pStyle w:val="InfoBar"/>
                            <w:tabs>
                              <w:tab w:val="right" w:pos="2424"/>
                            </w:tabs>
                            <w:rPr>
                              <w:rFonts w:ascii="Calibri" w:hAnsi="Calibri"/>
                              <w:color w:val="999999"/>
                            </w:rPr>
                          </w:pPr>
                          <w:r>
                            <w:rPr>
                              <w:rFonts w:ascii="Calibri" w:hAnsi="Calibri"/>
                              <w:color w:val="999999"/>
                            </w:rPr>
                            <w:t>Telefon 8915 7400</w:t>
                          </w:r>
                        </w:p>
                        <w:p w:rsidR="00222AD4" w:rsidRDefault="00222AD4" w:rsidP="00222AD4">
                          <w:pPr>
                            <w:pStyle w:val="InfoBar"/>
                            <w:tabs>
                              <w:tab w:val="right" w:pos="2424"/>
                            </w:tabs>
                            <w:rPr>
                              <w:rFonts w:ascii="Calibri" w:hAnsi="Calibri"/>
                              <w:color w:val="999999"/>
                            </w:rPr>
                          </w:pPr>
                        </w:p>
                        <w:p w:rsidR="00222AD4" w:rsidRDefault="00222AD4" w:rsidP="00222AD4">
                          <w:pPr>
                            <w:pStyle w:val="InfoBar"/>
                            <w:tabs>
                              <w:tab w:val="right" w:pos="2424"/>
                            </w:tabs>
                            <w:rPr>
                              <w:rFonts w:ascii="Calibri" w:hAnsi="Calibri"/>
                              <w:color w:val="auto"/>
                            </w:rPr>
                          </w:pPr>
                          <w:r>
                            <w:rPr>
                              <w:rFonts w:ascii="Calibri" w:hAnsi="Calibri"/>
                              <w:color w:val="999999"/>
                            </w:rPr>
                            <w:t>www.specialskole.randers.dk</w:t>
                          </w:r>
                        </w:p>
                        <w:p w:rsidR="00222AD4" w:rsidRPr="00311EEB" w:rsidRDefault="00222AD4" w:rsidP="00222AD4">
                          <w:pPr>
                            <w:pStyle w:val="InfoBar"/>
                            <w:tabs>
                              <w:tab w:val="right" w:pos="2424"/>
                            </w:tabs>
                            <w:rPr>
                              <w:rFonts w:ascii="Calibri" w:hAnsi="Calibri"/>
                              <w:b/>
                              <w:color w:val="999999"/>
                            </w:rPr>
                          </w:pPr>
                        </w:p>
                        <w:p w:rsidR="00222AD4" w:rsidRPr="000B666A" w:rsidRDefault="00222AD4" w:rsidP="00222AD4">
                          <w:pPr>
                            <w:pStyle w:val="brevtekst"/>
                          </w:pPr>
                          <w: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9A0089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65.65pt;margin-top:97.85pt;width:121.65pt;height:29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" filled="f" stroked="f">
              <v:path arrowok="t"/>
              <v:textbox inset="0,0,0,0">
                <w:txbxContent>
                  <w:p w:rsidR="00222AD4" w:rsidRPr="00162622" w:rsidRDefault="00222AD4" w:rsidP="00222AD4">
                    <w:pPr>
                      <w:pStyle w:val="InfoBar"/>
                      <w:tabs>
                        <w:tab w:val="right" w:pos="2424"/>
                      </w:tabs>
                      <w:rPr>
                        <w:rFonts w:ascii="Calibri" w:hAnsi="Calibri"/>
                        <w:b/>
                        <w:color w:val="999999"/>
                      </w:rPr>
                    </w:pPr>
                    <w:r>
                      <w:rPr>
                        <w:rFonts w:ascii="Calibri" w:hAnsi="Calibri"/>
                        <w:b/>
                        <w:color w:val="999999"/>
                      </w:rPr>
                      <w:t>Afdeling Blommevej</w:t>
                    </w:r>
                  </w:p>
                  <w:p w:rsidR="00222AD4" w:rsidRDefault="00222AD4" w:rsidP="00222AD4">
                    <w:pPr>
                      <w:pStyle w:val="InfoBar"/>
                      <w:tabs>
                        <w:tab w:val="right" w:pos="2424"/>
                      </w:tabs>
                      <w:rPr>
                        <w:rFonts w:ascii="Calibri" w:hAnsi="Calibri"/>
                        <w:color w:val="999999"/>
                      </w:rPr>
                    </w:pPr>
                    <w:r>
                      <w:rPr>
                        <w:rFonts w:ascii="Calibri" w:hAnsi="Calibri"/>
                        <w:color w:val="999999"/>
                      </w:rPr>
                      <w:t>Blommevej 50</w:t>
                    </w:r>
                  </w:p>
                  <w:p w:rsidR="00222AD4" w:rsidRDefault="00222AD4" w:rsidP="00222AD4">
                    <w:pPr>
                      <w:pStyle w:val="InfoBar"/>
                      <w:tabs>
                        <w:tab w:val="right" w:pos="2424"/>
                      </w:tabs>
                      <w:rPr>
                        <w:rFonts w:ascii="Calibri" w:hAnsi="Calibri"/>
                        <w:color w:val="999999"/>
                      </w:rPr>
                    </w:pPr>
                    <w:r>
                      <w:rPr>
                        <w:rFonts w:ascii="Calibri" w:hAnsi="Calibri"/>
                        <w:color w:val="999999"/>
                      </w:rPr>
                      <w:t>8930 Randers NØ</w:t>
                    </w:r>
                  </w:p>
                  <w:p w:rsidR="00222AD4" w:rsidRPr="00311EEB" w:rsidRDefault="00222AD4" w:rsidP="00222AD4">
                    <w:pPr>
                      <w:pStyle w:val="InfoBar"/>
                      <w:tabs>
                        <w:tab w:val="right" w:pos="2424"/>
                      </w:tabs>
                      <w:rPr>
                        <w:rFonts w:ascii="Calibri" w:hAnsi="Calibri"/>
                        <w:color w:val="999999"/>
                      </w:rPr>
                    </w:pPr>
                    <w:r>
                      <w:rPr>
                        <w:rFonts w:ascii="Calibri" w:hAnsi="Calibri"/>
                        <w:color w:val="999999"/>
                      </w:rPr>
                      <w:t>Telefon 8915 4289</w:t>
                    </w:r>
                  </w:p>
                  <w:p w:rsidR="00222AD4" w:rsidRDefault="00222AD4" w:rsidP="00222AD4">
                    <w:pPr>
                      <w:pStyle w:val="InfoBar"/>
                      <w:tabs>
                        <w:tab w:val="right" w:pos="2424"/>
                      </w:tabs>
                      <w:rPr>
                        <w:rFonts w:ascii="Calibri" w:hAnsi="Calibri"/>
                        <w:color w:val="999999"/>
                      </w:rPr>
                    </w:pPr>
                  </w:p>
                  <w:p w:rsidR="00222AD4" w:rsidRPr="00311EEB" w:rsidRDefault="00222AD4" w:rsidP="00222AD4">
                    <w:pPr>
                      <w:pStyle w:val="InfoBar"/>
                      <w:tabs>
                        <w:tab w:val="right" w:pos="2424"/>
                      </w:tabs>
                      <w:rPr>
                        <w:rFonts w:ascii="Calibri" w:hAnsi="Calibri"/>
                        <w:b/>
                        <w:color w:val="999999"/>
                      </w:rPr>
                    </w:pPr>
                    <w:r>
                      <w:rPr>
                        <w:rFonts w:ascii="Calibri" w:hAnsi="Calibri"/>
                        <w:b/>
                        <w:color w:val="999999"/>
                      </w:rPr>
                      <w:t>Afdeling Borup Byvej</w:t>
                    </w:r>
                  </w:p>
                  <w:p w:rsidR="00222AD4" w:rsidRDefault="00222AD4" w:rsidP="00222AD4">
                    <w:pPr>
                      <w:pStyle w:val="InfoBar"/>
                      <w:tabs>
                        <w:tab w:val="right" w:pos="2424"/>
                      </w:tabs>
                      <w:rPr>
                        <w:rFonts w:ascii="Calibri" w:hAnsi="Calibri"/>
                        <w:color w:val="999999"/>
                      </w:rPr>
                    </w:pPr>
                    <w:r>
                      <w:rPr>
                        <w:rFonts w:ascii="Calibri" w:hAnsi="Calibri"/>
                        <w:color w:val="999999"/>
                      </w:rPr>
                      <w:t>Borup Byvej 14</w:t>
                    </w:r>
                  </w:p>
                  <w:p w:rsidR="00222AD4" w:rsidRDefault="00222AD4" w:rsidP="00222AD4">
                    <w:pPr>
                      <w:pStyle w:val="InfoBar"/>
                      <w:tabs>
                        <w:tab w:val="right" w:pos="2424"/>
                      </w:tabs>
                      <w:rPr>
                        <w:rFonts w:ascii="Calibri" w:hAnsi="Calibri"/>
                        <w:color w:val="999999"/>
                      </w:rPr>
                    </w:pPr>
                    <w:r>
                      <w:rPr>
                        <w:rFonts w:ascii="Calibri" w:hAnsi="Calibri"/>
                        <w:color w:val="999999"/>
                      </w:rPr>
                      <w:t>8920 Randers NV</w:t>
                    </w:r>
                  </w:p>
                  <w:p w:rsidR="00222AD4" w:rsidRPr="00162622" w:rsidRDefault="00222AD4" w:rsidP="00222AD4">
                    <w:pPr>
                      <w:pStyle w:val="InfoBar"/>
                      <w:tabs>
                        <w:tab w:val="right" w:pos="2424"/>
                      </w:tabs>
                      <w:rPr>
                        <w:rFonts w:ascii="Calibri" w:hAnsi="Calibri"/>
                        <w:color w:val="999999"/>
                      </w:rPr>
                    </w:pPr>
                    <w:r>
                      <w:rPr>
                        <w:rFonts w:ascii="Calibri" w:hAnsi="Calibri"/>
                        <w:color w:val="999999"/>
                      </w:rPr>
                      <w:t>Telefon 8915 5900</w:t>
                    </w:r>
                  </w:p>
                  <w:p w:rsidR="00222AD4" w:rsidRPr="00162622" w:rsidRDefault="00222AD4" w:rsidP="00222AD4">
                    <w:pPr>
                      <w:pStyle w:val="InfoBar"/>
                      <w:tabs>
                        <w:tab w:val="right" w:pos="2424"/>
                      </w:tabs>
                      <w:rPr>
                        <w:rFonts w:ascii="Calibri" w:hAnsi="Calibri"/>
                        <w:color w:val="999999"/>
                      </w:rPr>
                    </w:pPr>
                  </w:p>
                  <w:p w:rsidR="00222AD4" w:rsidRPr="00311EEB" w:rsidRDefault="00222AD4" w:rsidP="00222AD4">
                    <w:pPr>
                      <w:pStyle w:val="InfoBar"/>
                      <w:tabs>
                        <w:tab w:val="right" w:pos="2424"/>
                      </w:tabs>
                      <w:rPr>
                        <w:rFonts w:ascii="Calibri" w:hAnsi="Calibri"/>
                        <w:b/>
                        <w:color w:val="999999"/>
                      </w:rPr>
                    </w:pPr>
                    <w:r>
                      <w:rPr>
                        <w:rFonts w:ascii="Calibri" w:hAnsi="Calibri"/>
                        <w:b/>
                        <w:color w:val="999999"/>
                      </w:rPr>
                      <w:t>Afdeling Støvringgårdvej</w:t>
                    </w:r>
                  </w:p>
                  <w:p w:rsidR="00222AD4" w:rsidRDefault="00222AD4" w:rsidP="00222AD4">
                    <w:pPr>
                      <w:pStyle w:val="InfoBar"/>
                      <w:tabs>
                        <w:tab w:val="right" w:pos="2424"/>
                      </w:tabs>
                      <w:rPr>
                        <w:rFonts w:ascii="Calibri" w:hAnsi="Calibri"/>
                        <w:color w:val="999999"/>
                      </w:rPr>
                    </w:pPr>
                    <w:r>
                      <w:rPr>
                        <w:rFonts w:ascii="Calibri" w:hAnsi="Calibri"/>
                        <w:color w:val="999999"/>
                      </w:rPr>
                      <w:t>Støvringgårdvej 43, Mellerup</w:t>
                    </w:r>
                  </w:p>
                  <w:p w:rsidR="00222AD4" w:rsidRDefault="00222AD4" w:rsidP="00222AD4">
                    <w:pPr>
                      <w:pStyle w:val="InfoBar"/>
                      <w:tabs>
                        <w:tab w:val="right" w:pos="2424"/>
                      </w:tabs>
                      <w:rPr>
                        <w:rFonts w:ascii="Calibri" w:hAnsi="Calibri"/>
                        <w:color w:val="999999"/>
                      </w:rPr>
                    </w:pPr>
                    <w:r>
                      <w:rPr>
                        <w:rFonts w:ascii="Calibri" w:hAnsi="Calibri"/>
                        <w:color w:val="999999"/>
                      </w:rPr>
                      <w:t>8930 Randers NØ</w:t>
                    </w:r>
                  </w:p>
                  <w:p w:rsidR="00222AD4" w:rsidRDefault="00222AD4" w:rsidP="00222AD4">
                    <w:pPr>
                      <w:pStyle w:val="InfoBar"/>
                      <w:tabs>
                        <w:tab w:val="right" w:pos="2424"/>
                      </w:tabs>
                      <w:rPr>
                        <w:rFonts w:ascii="Calibri" w:hAnsi="Calibri"/>
                        <w:color w:val="999999"/>
                      </w:rPr>
                    </w:pPr>
                    <w:r>
                      <w:rPr>
                        <w:rFonts w:ascii="Calibri" w:hAnsi="Calibri"/>
                        <w:color w:val="999999"/>
                      </w:rPr>
                      <w:t>Telefon 8915 7400</w:t>
                    </w:r>
                  </w:p>
                  <w:p w:rsidR="00222AD4" w:rsidRDefault="00222AD4" w:rsidP="00222AD4">
                    <w:pPr>
                      <w:pStyle w:val="InfoBar"/>
                      <w:tabs>
                        <w:tab w:val="right" w:pos="2424"/>
                      </w:tabs>
                      <w:rPr>
                        <w:rFonts w:ascii="Calibri" w:hAnsi="Calibri"/>
                        <w:color w:val="999999"/>
                      </w:rPr>
                    </w:pPr>
                  </w:p>
                  <w:p w:rsidR="00222AD4" w:rsidRDefault="00222AD4" w:rsidP="00222AD4">
                    <w:pPr>
                      <w:pStyle w:val="InfoBar"/>
                      <w:tabs>
                        <w:tab w:val="right" w:pos="2424"/>
                      </w:tabs>
                      <w:rPr>
                        <w:rFonts w:ascii="Calibri" w:hAnsi="Calibri"/>
                        <w:color w:val="auto"/>
                      </w:rPr>
                    </w:pPr>
                    <w:r>
                      <w:rPr>
                        <w:rFonts w:ascii="Calibri" w:hAnsi="Calibri"/>
                        <w:color w:val="999999"/>
                      </w:rPr>
                      <w:t>www.specialskole.randers.dk</w:t>
                    </w:r>
                  </w:p>
                  <w:p w:rsidR="00222AD4" w:rsidRPr="00311EEB" w:rsidRDefault="00222AD4" w:rsidP="00222AD4">
                    <w:pPr>
                      <w:pStyle w:val="InfoBar"/>
                      <w:tabs>
                        <w:tab w:val="right" w:pos="2424"/>
                      </w:tabs>
                      <w:rPr>
                        <w:rFonts w:ascii="Calibri" w:hAnsi="Calibri"/>
                        <w:b/>
                        <w:color w:val="999999"/>
                      </w:rPr>
                    </w:pPr>
                  </w:p>
                  <w:p w:rsidR="00222AD4" w:rsidRPr="000B666A" w:rsidRDefault="00222AD4" w:rsidP="00222AD4">
                    <w:pPr>
                      <w:pStyle w:val="brevtekst"/>
                    </w:pPr>
                    <w:r>
                      <w:br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4874194</wp:posOffset>
          </wp:positionH>
          <wp:positionV relativeFrom="paragraph">
            <wp:posOffset>-363855</wp:posOffset>
          </wp:positionV>
          <wp:extent cx="1688465" cy="1170305"/>
          <wp:effectExtent l="0" t="0" r="6985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86528"/>
    <w:multiLevelType w:val="hybridMultilevel"/>
    <w:tmpl w:val="EF0E78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32545"/>
    <w:multiLevelType w:val="hybridMultilevel"/>
    <w:tmpl w:val="FA7CEB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10E59"/>
    <w:multiLevelType w:val="hybridMultilevel"/>
    <w:tmpl w:val="08BC87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56F6E"/>
    <w:multiLevelType w:val="hybridMultilevel"/>
    <w:tmpl w:val="47283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F0A56"/>
    <w:multiLevelType w:val="hybridMultilevel"/>
    <w:tmpl w:val="2C88B1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4C"/>
    <w:rsid w:val="00000197"/>
    <w:rsid w:val="00026A2F"/>
    <w:rsid w:val="00046D18"/>
    <w:rsid w:val="00054019"/>
    <w:rsid w:val="000709EE"/>
    <w:rsid w:val="000936E1"/>
    <w:rsid w:val="000D2EDD"/>
    <w:rsid w:val="000F1719"/>
    <w:rsid w:val="0017025C"/>
    <w:rsid w:val="001C3517"/>
    <w:rsid w:val="002208D2"/>
    <w:rsid w:val="00220F62"/>
    <w:rsid w:val="00222AD4"/>
    <w:rsid w:val="00231828"/>
    <w:rsid w:val="00243D7F"/>
    <w:rsid w:val="002514C0"/>
    <w:rsid w:val="00276922"/>
    <w:rsid w:val="00276DE1"/>
    <w:rsid w:val="002D4B0A"/>
    <w:rsid w:val="002E78DD"/>
    <w:rsid w:val="0033655E"/>
    <w:rsid w:val="003A1420"/>
    <w:rsid w:val="003A392B"/>
    <w:rsid w:val="003B0C7B"/>
    <w:rsid w:val="003B2EDE"/>
    <w:rsid w:val="003B62D8"/>
    <w:rsid w:val="003E0EF6"/>
    <w:rsid w:val="003E49D9"/>
    <w:rsid w:val="003F15B5"/>
    <w:rsid w:val="00432D40"/>
    <w:rsid w:val="00455117"/>
    <w:rsid w:val="004E20F1"/>
    <w:rsid w:val="005134C4"/>
    <w:rsid w:val="00543D6F"/>
    <w:rsid w:val="00544B2B"/>
    <w:rsid w:val="005519A9"/>
    <w:rsid w:val="005914A8"/>
    <w:rsid w:val="00597CC9"/>
    <w:rsid w:val="005C4D25"/>
    <w:rsid w:val="005C4EC2"/>
    <w:rsid w:val="005C5B17"/>
    <w:rsid w:val="00603994"/>
    <w:rsid w:val="00610B7C"/>
    <w:rsid w:val="006378A5"/>
    <w:rsid w:val="006508A8"/>
    <w:rsid w:val="00666F95"/>
    <w:rsid w:val="00667645"/>
    <w:rsid w:val="006A4619"/>
    <w:rsid w:val="006D4631"/>
    <w:rsid w:val="006F5B38"/>
    <w:rsid w:val="00701696"/>
    <w:rsid w:val="00773E87"/>
    <w:rsid w:val="00787009"/>
    <w:rsid w:val="007C4F2F"/>
    <w:rsid w:val="007F3CA1"/>
    <w:rsid w:val="008731AA"/>
    <w:rsid w:val="00884868"/>
    <w:rsid w:val="008E5007"/>
    <w:rsid w:val="008F4125"/>
    <w:rsid w:val="009016E6"/>
    <w:rsid w:val="00910A72"/>
    <w:rsid w:val="00914DB1"/>
    <w:rsid w:val="00975907"/>
    <w:rsid w:val="009A3E45"/>
    <w:rsid w:val="009B24FF"/>
    <w:rsid w:val="009C19D6"/>
    <w:rsid w:val="00A26A87"/>
    <w:rsid w:val="00A9527D"/>
    <w:rsid w:val="00A96958"/>
    <w:rsid w:val="00AC0E67"/>
    <w:rsid w:val="00B2455F"/>
    <w:rsid w:val="00B257DC"/>
    <w:rsid w:val="00B40E3E"/>
    <w:rsid w:val="00B6387C"/>
    <w:rsid w:val="00C15955"/>
    <w:rsid w:val="00C20C48"/>
    <w:rsid w:val="00C95685"/>
    <w:rsid w:val="00CD19A7"/>
    <w:rsid w:val="00D207CA"/>
    <w:rsid w:val="00D35B1D"/>
    <w:rsid w:val="00D4794C"/>
    <w:rsid w:val="00D5554B"/>
    <w:rsid w:val="00D8092E"/>
    <w:rsid w:val="00D87093"/>
    <w:rsid w:val="00DA043B"/>
    <w:rsid w:val="00DE02E4"/>
    <w:rsid w:val="00DF25A6"/>
    <w:rsid w:val="00E10A47"/>
    <w:rsid w:val="00E40ED7"/>
    <w:rsid w:val="00E9551B"/>
    <w:rsid w:val="00E96371"/>
    <w:rsid w:val="00E96DE6"/>
    <w:rsid w:val="00EA4F7F"/>
    <w:rsid w:val="00ED253D"/>
    <w:rsid w:val="00F144DF"/>
    <w:rsid w:val="00FC08CF"/>
    <w:rsid w:val="00FE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FA3640-97DE-4200-847C-40E955D9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da-DK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9A9"/>
    <w:pPr>
      <w:spacing w:line="259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C19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4B0A"/>
    <w:pPr>
      <w:spacing w:before="360" w:after="0"/>
      <w:outlineLvl w:val="1"/>
    </w:pPr>
    <w:rPr>
      <w:rFonts w:asciiTheme="majorHAnsi" w:hAnsiTheme="majorHAnsi"/>
      <w:b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4B0A"/>
    <w:pPr>
      <w:keepNext/>
      <w:keepLines/>
      <w:spacing w:before="360" w:after="0"/>
      <w:outlineLvl w:val="2"/>
    </w:pPr>
    <w:rPr>
      <w:rFonts w:asciiTheme="majorHAnsi" w:eastAsiaTheme="majorEastAsia" w:hAnsiTheme="majorHAnsi" w:cstheme="majorHAnsi"/>
      <w:b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87009"/>
    <w:pPr>
      <w:keepNext/>
      <w:keepLines/>
      <w:spacing w:before="240" w:after="0"/>
      <w:outlineLvl w:val="3"/>
    </w:pPr>
    <w:rPr>
      <w:rFonts w:asciiTheme="majorHAnsi" w:eastAsiaTheme="majorEastAsia" w:hAnsiTheme="majorHAnsi" w:cstheme="majorHAnsi"/>
      <w:b/>
      <w:iCs/>
      <w:sz w:val="24"/>
      <w:lang w:val="en-US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787009"/>
    <w:pPr>
      <w:keepNext/>
      <w:keepLines/>
      <w:spacing w:before="240" w:after="0"/>
      <w:outlineLvl w:val="4"/>
    </w:pPr>
    <w:rPr>
      <w:rFonts w:asciiTheme="majorHAnsi" w:eastAsiaTheme="majorEastAsia" w:hAnsiTheme="majorHAnsi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3E49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2D4B0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unhideWhenUsed/>
    <w:rsid w:val="002D4B0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rsid w:val="002D4B0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C19D6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253D"/>
    <w:rPr>
      <w:rFonts w:asciiTheme="majorHAnsi" w:hAnsiTheme="majorHAnsi"/>
      <w:b/>
      <w:sz w:val="36"/>
      <w:szCs w:val="26"/>
    </w:rPr>
  </w:style>
  <w:style w:type="paragraph" w:styleId="Titel">
    <w:name w:val="Title"/>
    <w:aliases w:val="Rapportnavn"/>
    <w:basedOn w:val="Normal"/>
    <w:next w:val="Normal"/>
    <w:link w:val="TitelTegn"/>
    <w:uiPriority w:val="10"/>
    <w:qFormat/>
    <w:rsid w:val="00D5554B"/>
    <w:pPr>
      <w:spacing w:after="0" w:line="240" w:lineRule="auto"/>
      <w:contextualSpacing/>
    </w:pPr>
    <w:rPr>
      <w:rFonts w:eastAsiaTheme="majorEastAsia" w:cstheme="majorBidi"/>
      <w:caps/>
      <w:spacing w:val="-10"/>
      <w:kern w:val="28"/>
      <w:sz w:val="72"/>
      <w:szCs w:val="56"/>
    </w:rPr>
  </w:style>
  <w:style w:type="character" w:customStyle="1" w:styleId="TitelTegn">
    <w:name w:val="Titel Tegn"/>
    <w:aliases w:val="Rapportnavn Tegn"/>
    <w:basedOn w:val="Standardskrifttypeiafsnit"/>
    <w:link w:val="Titel"/>
    <w:uiPriority w:val="10"/>
    <w:rsid w:val="00D5554B"/>
    <w:rPr>
      <w:rFonts w:eastAsiaTheme="majorEastAsia" w:cstheme="majorBidi"/>
      <w:caps/>
      <w:spacing w:val="-10"/>
      <w:kern w:val="28"/>
      <w:sz w:val="72"/>
      <w:szCs w:val="5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D253D"/>
    <w:rPr>
      <w:rFonts w:asciiTheme="majorHAnsi" w:eastAsiaTheme="majorEastAsia" w:hAnsiTheme="majorHAnsi" w:cstheme="majorHAnsi"/>
      <w:b/>
      <w:sz w:val="28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D253D"/>
    <w:rPr>
      <w:rFonts w:asciiTheme="majorHAnsi" w:eastAsiaTheme="majorEastAsia" w:hAnsiTheme="majorHAnsi" w:cstheme="majorHAnsi"/>
      <w:b/>
      <w:iCs/>
      <w:sz w:val="24"/>
      <w:lang w:val="en-US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787009"/>
    <w:rPr>
      <w:rFonts w:asciiTheme="majorHAnsi" w:eastAsiaTheme="majorEastAsia" w:hAnsiTheme="majorHAnsi" w:cstheme="majorBidi"/>
      <w:i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3E49D9"/>
    <w:rPr>
      <w:rFonts w:asciiTheme="majorHAnsi" w:eastAsiaTheme="majorEastAsia" w:hAnsiTheme="majorHAnsi" w:cstheme="majorBidi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2D4B0A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2D4B0A"/>
    <w:rPr>
      <w:rFonts w:asciiTheme="majorHAnsi" w:eastAsiaTheme="majorEastAsia" w:hAnsiTheme="majorHAnsi" w:cstheme="majorBidi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2D4B0A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95685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95685"/>
    <w:rPr>
      <w:rFonts w:eastAsiaTheme="minorEastAsia"/>
      <w:color w:val="5A5A5A" w:themeColor="text1" w:themeTint="A5"/>
    </w:rPr>
  </w:style>
  <w:style w:type="paragraph" w:styleId="Listeafsnit">
    <w:name w:val="List Paragraph"/>
    <w:basedOn w:val="Normal"/>
    <w:uiPriority w:val="34"/>
    <w:qFormat/>
    <w:rsid w:val="00544B2B"/>
    <w:pPr>
      <w:spacing w:after="480"/>
      <w:ind w:left="720"/>
      <w:contextualSpacing/>
    </w:pPr>
  </w:style>
  <w:style w:type="character" w:styleId="Svagfremhvning">
    <w:name w:val="Subtle Emphasis"/>
    <w:basedOn w:val="Standardskrifttypeiafsnit"/>
    <w:uiPriority w:val="19"/>
    <w:qFormat/>
    <w:rsid w:val="00910A72"/>
    <w:rPr>
      <w:i/>
      <w:iCs/>
      <w:color w:val="595959" w:themeColor="text1" w:themeTint="A6"/>
    </w:rPr>
  </w:style>
  <w:style w:type="character" w:styleId="Fremhv">
    <w:name w:val="Emphasis"/>
    <w:basedOn w:val="Standardskrifttypeiafsnit"/>
    <w:uiPriority w:val="20"/>
    <w:qFormat/>
    <w:rsid w:val="00910A72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026A2F"/>
    <w:rPr>
      <w:b/>
      <w:i/>
      <w:iCs/>
      <w:color w:val="auto"/>
    </w:rPr>
  </w:style>
  <w:style w:type="paragraph" w:styleId="Citat">
    <w:name w:val="Quote"/>
    <w:basedOn w:val="Normal"/>
    <w:next w:val="Normal"/>
    <w:link w:val="CitatTegn"/>
    <w:uiPriority w:val="29"/>
    <w:qFormat/>
    <w:rsid w:val="00026A2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026A2F"/>
    <w:rPr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26A2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26A2F"/>
    <w:rPr>
      <w:i/>
      <w:iCs/>
    </w:rPr>
  </w:style>
  <w:style w:type="character" w:styleId="Svaghenvisning">
    <w:name w:val="Subtle Reference"/>
    <w:basedOn w:val="Standardskrifttypeiafsnit"/>
    <w:uiPriority w:val="31"/>
    <w:qFormat/>
    <w:rsid w:val="00EA4F7F"/>
    <w:rPr>
      <w:smallCaps/>
      <w:color w:val="5A5A5A" w:themeColor="text1" w:themeTint="A5"/>
    </w:rPr>
  </w:style>
  <w:style w:type="character" w:styleId="Kraftighenvisning">
    <w:name w:val="Intense Reference"/>
    <w:basedOn w:val="Standardskrifttypeiafsnit"/>
    <w:uiPriority w:val="32"/>
    <w:qFormat/>
    <w:rsid w:val="00EA4F7F"/>
    <w:rPr>
      <w:b/>
      <w:bCs/>
      <w:smallCaps/>
      <w:color w:val="auto"/>
      <w:spacing w:val="5"/>
    </w:rPr>
  </w:style>
  <w:style w:type="table" w:styleId="Tabel-Gitter">
    <w:name w:val="Table Grid"/>
    <w:basedOn w:val="Tabel-Normal"/>
    <w:uiPriority w:val="39"/>
    <w:rsid w:val="00E9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Brevtekst">
    <w:name w:val="Tab Brevtekst"/>
    <w:basedOn w:val="Normal"/>
    <w:uiPriority w:val="9"/>
    <w:qFormat/>
    <w:rsid w:val="006F5B38"/>
    <w:pPr>
      <w:tabs>
        <w:tab w:val="left" w:pos="2835"/>
      </w:tabs>
      <w:spacing w:after="240" w:line="240" w:lineRule="auto"/>
    </w:pPr>
    <w:rPr>
      <w:rFonts w:eastAsiaTheme="minorEastAsia" w:cs="Arial"/>
      <w:bCs/>
      <w:szCs w:val="20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701696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914DB1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914DB1"/>
    <w:pPr>
      <w:spacing w:after="100"/>
      <w:ind w:left="440"/>
    </w:pPr>
  </w:style>
  <w:style w:type="character" w:styleId="Hyperlink">
    <w:name w:val="Hyperlink"/>
    <w:basedOn w:val="Standardskrifttypeiafsnit"/>
    <w:uiPriority w:val="99"/>
    <w:unhideWhenUsed/>
    <w:rsid w:val="00914DB1"/>
    <w:rPr>
      <w:color w:val="0563C1" w:themeColor="hyperlink"/>
      <w:u w:val="single"/>
    </w:rPr>
  </w:style>
  <w:style w:type="paragraph" w:customStyle="1" w:styleId="BrevnotatKORTO1">
    <w:name w:val="Brev/notat KORT (O1)"/>
    <w:basedOn w:val="Normal"/>
    <w:next w:val="Normal"/>
    <w:link w:val="BrevnotatKORTO1Tegn"/>
    <w:uiPriority w:val="4"/>
    <w:qFormat/>
    <w:rsid w:val="00DF25A6"/>
    <w:pPr>
      <w:spacing w:before="480" w:after="280" w:line="280" w:lineRule="exact"/>
      <w:outlineLvl w:val="0"/>
    </w:pPr>
    <w:rPr>
      <w:rFonts w:eastAsia="Calibri" w:cs="Times New Roman"/>
      <w:b/>
      <w:caps/>
      <w:sz w:val="26"/>
      <w:szCs w:val="20"/>
    </w:rPr>
  </w:style>
  <w:style w:type="character" w:customStyle="1" w:styleId="BrevnotatKORTO1Tegn">
    <w:name w:val="Brev/notat KORT (O1) Tegn"/>
    <w:basedOn w:val="Overskrift1Tegn"/>
    <w:link w:val="BrevnotatKORTO1"/>
    <w:uiPriority w:val="4"/>
    <w:rsid w:val="00AC0E67"/>
    <w:rPr>
      <w:rFonts w:asciiTheme="majorHAnsi" w:eastAsia="Calibri" w:hAnsiTheme="majorHAnsi" w:cs="Times New Roman"/>
      <w:b/>
      <w:caps/>
      <w:sz w:val="26"/>
      <w:szCs w:val="20"/>
    </w:rPr>
  </w:style>
  <w:style w:type="paragraph" w:customStyle="1" w:styleId="AdressatO1">
    <w:name w:val="Adressat (O1)"/>
    <w:basedOn w:val="Ingenafstand"/>
    <w:next w:val="Normal"/>
    <w:uiPriority w:val="1"/>
    <w:qFormat/>
    <w:rsid w:val="00231828"/>
    <w:pPr>
      <w:spacing w:line="280" w:lineRule="exact"/>
      <w:outlineLvl w:val="0"/>
    </w:pPr>
    <w:rPr>
      <w:rFonts w:eastAsia="Calibri" w:cs="Times New Roman"/>
    </w:rPr>
  </w:style>
  <w:style w:type="paragraph" w:customStyle="1" w:styleId="BrevO2">
    <w:name w:val="Brev (O2)"/>
    <w:basedOn w:val="Normal"/>
    <w:next w:val="Normal"/>
    <w:link w:val="BrevO2Tegn"/>
    <w:uiPriority w:val="4"/>
    <w:unhideWhenUsed/>
    <w:qFormat/>
    <w:rsid w:val="00DF25A6"/>
    <w:pPr>
      <w:spacing w:line="280" w:lineRule="exact"/>
      <w:outlineLvl w:val="1"/>
    </w:pPr>
    <w:rPr>
      <w:b/>
      <w:sz w:val="24"/>
    </w:rPr>
  </w:style>
  <w:style w:type="paragraph" w:styleId="Ingenafstand">
    <w:name w:val="No Spacing"/>
    <w:uiPriority w:val="4"/>
    <w:rsid w:val="00231828"/>
    <w:pPr>
      <w:spacing w:after="0" w:line="240" w:lineRule="auto"/>
    </w:pPr>
  </w:style>
  <w:style w:type="character" w:customStyle="1" w:styleId="BrevO2Tegn">
    <w:name w:val="Brev (O2) Tegn"/>
    <w:basedOn w:val="Standardskrifttypeiafsnit"/>
    <w:link w:val="BrevO2"/>
    <w:uiPriority w:val="4"/>
    <w:rsid w:val="00884868"/>
    <w:rPr>
      <w:b/>
      <w:sz w:val="24"/>
    </w:rPr>
  </w:style>
  <w:style w:type="paragraph" w:customStyle="1" w:styleId="BrevO3">
    <w:name w:val="Brev (O3)"/>
    <w:basedOn w:val="Normal"/>
    <w:next w:val="Normal"/>
    <w:link w:val="BrevO3Tegn"/>
    <w:uiPriority w:val="4"/>
    <w:unhideWhenUsed/>
    <w:qFormat/>
    <w:rsid w:val="00DF25A6"/>
    <w:pPr>
      <w:spacing w:after="0" w:line="240" w:lineRule="auto"/>
      <w:outlineLvl w:val="2"/>
    </w:pPr>
    <w:rPr>
      <w:rFonts w:cs="Arial"/>
      <w:b/>
      <w:bCs/>
      <w:szCs w:val="20"/>
    </w:rPr>
  </w:style>
  <w:style w:type="character" w:customStyle="1" w:styleId="BrevO3Tegn">
    <w:name w:val="Brev (O3) Tegn"/>
    <w:basedOn w:val="Standardskrifttypeiafsnit"/>
    <w:link w:val="BrevO3"/>
    <w:uiPriority w:val="4"/>
    <w:rsid w:val="00884868"/>
    <w:rPr>
      <w:rFonts w:cs="Arial"/>
      <w:b/>
      <w:bCs/>
      <w:szCs w:val="20"/>
    </w:rPr>
  </w:style>
  <w:style w:type="paragraph" w:customStyle="1" w:styleId="BrevO4">
    <w:name w:val="Brev (O4)"/>
    <w:basedOn w:val="Normal"/>
    <w:next w:val="Normal"/>
    <w:link w:val="BrevO4Tegn"/>
    <w:uiPriority w:val="4"/>
    <w:unhideWhenUsed/>
    <w:qFormat/>
    <w:rsid w:val="005C4D25"/>
    <w:pPr>
      <w:spacing w:after="0" w:line="240" w:lineRule="auto"/>
      <w:outlineLvl w:val="3"/>
    </w:pPr>
    <w:rPr>
      <w:rFonts w:cs="Arial"/>
      <w:bCs/>
      <w:i/>
      <w:szCs w:val="20"/>
    </w:rPr>
  </w:style>
  <w:style w:type="character" w:customStyle="1" w:styleId="BrevO4Tegn">
    <w:name w:val="Brev (O4) Tegn"/>
    <w:basedOn w:val="Standardskrifttypeiafsnit"/>
    <w:link w:val="BrevO4"/>
    <w:uiPriority w:val="4"/>
    <w:rsid w:val="00884868"/>
    <w:rPr>
      <w:rFonts w:cs="Arial"/>
      <w:bCs/>
      <w:i/>
      <w:szCs w:val="20"/>
    </w:rPr>
  </w:style>
  <w:style w:type="paragraph" w:customStyle="1" w:styleId="Dato-JournalO1">
    <w:name w:val="Dato-Journal (O1)"/>
    <w:basedOn w:val="Normal"/>
    <w:link w:val="Dato-JournalO1Tegn"/>
    <w:uiPriority w:val="2"/>
    <w:qFormat/>
    <w:rsid w:val="002E78DD"/>
    <w:pPr>
      <w:spacing w:after="0" w:line="280" w:lineRule="exact"/>
      <w:outlineLvl w:val="0"/>
    </w:pPr>
    <w:rPr>
      <w:szCs w:val="20"/>
    </w:rPr>
  </w:style>
  <w:style w:type="character" w:customStyle="1" w:styleId="Dato-JournalO1Tegn">
    <w:name w:val="Dato-Journal (O1) Tegn"/>
    <w:basedOn w:val="Standardskrifttypeiafsnit"/>
    <w:link w:val="Dato-JournalO1"/>
    <w:uiPriority w:val="2"/>
    <w:rsid w:val="00AC0E67"/>
    <w:rPr>
      <w:szCs w:val="20"/>
    </w:rPr>
  </w:style>
  <w:style w:type="paragraph" w:customStyle="1" w:styleId="BrevO1">
    <w:name w:val="Brev (O1)"/>
    <w:basedOn w:val="Normal"/>
    <w:uiPriority w:val="4"/>
    <w:qFormat/>
    <w:rsid w:val="00701696"/>
    <w:pPr>
      <w:widowControl w:val="0"/>
      <w:autoSpaceDE w:val="0"/>
      <w:autoSpaceDN w:val="0"/>
      <w:adjustRightInd w:val="0"/>
      <w:spacing w:before="480" w:after="280" w:line="280" w:lineRule="exact"/>
      <w:outlineLvl w:val="0"/>
    </w:pPr>
    <w:rPr>
      <w:rFonts w:cs="Calibri"/>
      <w:b/>
      <w:bCs/>
      <w:sz w:val="26"/>
      <w:szCs w:val="24"/>
    </w:rPr>
  </w:style>
  <w:style w:type="paragraph" w:customStyle="1" w:styleId="AfsenderO1">
    <w:name w:val="Afsender (O1)"/>
    <w:basedOn w:val="Normal"/>
    <w:next w:val="Normal"/>
    <w:link w:val="AfsenderO1Tegn"/>
    <w:rsid w:val="004E20F1"/>
    <w:pPr>
      <w:spacing w:after="0" w:line="200" w:lineRule="exact"/>
      <w:outlineLvl w:val="0"/>
    </w:pPr>
    <w:rPr>
      <w:rFonts w:asciiTheme="minorHAnsi" w:eastAsiaTheme="minorEastAsia" w:hAnsiTheme="minorHAnsi" w:cs="Calibri"/>
      <w:color w:val="595959"/>
      <w:sz w:val="16"/>
      <w:szCs w:val="20"/>
      <w:lang w:eastAsia="da-DK"/>
    </w:rPr>
  </w:style>
  <w:style w:type="character" w:customStyle="1" w:styleId="AfsenderO1Tegn">
    <w:name w:val="Afsender (O1) Tegn"/>
    <w:basedOn w:val="Standardskrifttypeiafsnit"/>
    <w:link w:val="AfsenderO1"/>
    <w:locked/>
    <w:rsid w:val="004E20F1"/>
    <w:rPr>
      <w:rFonts w:asciiTheme="minorHAnsi" w:eastAsiaTheme="minorEastAsia" w:hAnsiTheme="minorHAnsi" w:cs="Calibri"/>
      <w:color w:val="595959"/>
      <w:sz w:val="16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D870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87093"/>
  </w:style>
  <w:style w:type="paragraph" w:styleId="Sidefod">
    <w:name w:val="footer"/>
    <w:basedOn w:val="Normal"/>
    <w:link w:val="SidefodTegn"/>
    <w:uiPriority w:val="99"/>
    <w:unhideWhenUsed/>
    <w:rsid w:val="00D870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87093"/>
  </w:style>
  <w:style w:type="paragraph" w:customStyle="1" w:styleId="brevtekst">
    <w:name w:val="brevtekst"/>
    <w:basedOn w:val="Normal"/>
    <w:link w:val="brevtekstTegn"/>
    <w:qFormat/>
    <w:rsid w:val="00222AD4"/>
    <w:pPr>
      <w:spacing w:after="0" w:line="200" w:lineRule="exact"/>
    </w:pPr>
    <w:rPr>
      <w:rFonts w:asciiTheme="minorHAnsi" w:eastAsiaTheme="minorEastAsia" w:hAnsiTheme="minorHAnsi" w:cs="Calibri"/>
      <w:color w:val="929496"/>
      <w:sz w:val="16"/>
      <w:szCs w:val="20"/>
      <w:lang w:eastAsia="da-DK"/>
    </w:rPr>
  </w:style>
  <w:style w:type="character" w:customStyle="1" w:styleId="brevtekstTegn">
    <w:name w:val="brevtekst Tegn"/>
    <w:basedOn w:val="Standardskrifttypeiafsnit"/>
    <w:link w:val="brevtekst"/>
    <w:locked/>
    <w:rsid w:val="00222AD4"/>
    <w:rPr>
      <w:rFonts w:asciiTheme="minorHAnsi" w:eastAsiaTheme="minorEastAsia" w:hAnsiTheme="minorHAnsi" w:cs="Calibri"/>
      <w:color w:val="929496"/>
      <w:sz w:val="16"/>
      <w:szCs w:val="20"/>
      <w:lang w:eastAsia="da-DK"/>
    </w:rPr>
  </w:style>
  <w:style w:type="paragraph" w:customStyle="1" w:styleId="InfoBar">
    <w:name w:val="InfoBar"/>
    <w:basedOn w:val="Normal"/>
    <w:rsid w:val="00222AD4"/>
    <w:pPr>
      <w:spacing w:after="0" w:line="180" w:lineRule="exact"/>
    </w:pPr>
    <w:rPr>
      <w:rFonts w:ascii="Arial" w:eastAsia="Times New Roman" w:hAnsi="Arial" w:cs="Arial"/>
      <w:bCs/>
      <w:color w:val="808080"/>
      <w:kern w:val="20"/>
      <w:sz w:val="16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55722-4B2E-45E8-A590-23A1E01F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3022</Characters>
  <Application>Microsoft Office Word</Application>
  <DocSecurity>0</DocSecurity>
  <Lines>88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Skolebestyrelsesreferat</vt:lpstr>
    </vt:vector>
  </TitlesOfParts>
  <Company>Randers Kommune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Skolebestyrelsesreferat</dc:title>
  <dc:subject/>
  <dc:creator>Thake Fogh Cordt</dc:creator>
  <cp:keywords/>
  <dc:description/>
  <cp:lastModifiedBy>Louise Maigaard Juncher</cp:lastModifiedBy>
  <cp:revision>2</cp:revision>
  <dcterms:created xsi:type="dcterms:W3CDTF">2021-04-28T08:30:00Z</dcterms:created>
  <dcterms:modified xsi:type="dcterms:W3CDTF">2021-04-28T08:30:00Z</dcterms:modified>
</cp:coreProperties>
</file>