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31" w:rsidRDefault="006D4631" w:rsidP="007F4585">
      <w:pPr>
        <w:pStyle w:val="BrevnotatKORTO1"/>
      </w:pPr>
      <w:r>
        <w:t>DAgsorden Skolebestyrelsesmøde</w:t>
      </w:r>
    </w:p>
    <w:p w:rsidR="006D4631" w:rsidRPr="00847423" w:rsidRDefault="006D4631" w:rsidP="006D4631">
      <w:pPr>
        <w:rPr>
          <w:b/>
          <w:szCs w:val="20"/>
        </w:rPr>
      </w:pPr>
      <w:r w:rsidRPr="006D4631">
        <w:rPr>
          <w:b/>
          <w:szCs w:val="20"/>
        </w:rPr>
        <w:t>Skole:</w:t>
      </w:r>
      <w:r w:rsidRPr="006D4631">
        <w:rPr>
          <w:b/>
          <w:szCs w:val="20"/>
        </w:rPr>
        <w:tab/>
      </w:r>
      <w:r w:rsidR="000E1E53">
        <w:rPr>
          <w:b/>
          <w:szCs w:val="20"/>
        </w:rPr>
        <w:t>Randers Specialskole</w:t>
      </w:r>
      <w:r>
        <w:rPr>
          <w:szCs w:val="20"/>
        </w:rPr>
        <w:br/>
      </w:r>
      <w:r>
        <w:rPr>
          <w:b/>
          <w:szCs w:val="20"/>
        </w:rPr>
        <w:t>Mødedato:</w:t>
      </w:r>
      <w:r>
        <w:rPr>
          <w:b/>
          <w:szCs w:val="20"/>
        </w:rPr>
        <w:tab/>
      </w:r>
      <w:r w:rsidR="00847423">
        <w:rPr>
          <w:szCs w:val="20"/>
        </w:rPr>
        <w:t>30-08</w:t>
      </w:r>
      <w:r>
        <w:rPr>
          <w:szCs w:val="20"/>
        </w:rPr>
        <w:t>-2021</w:t>
      </w:r>
      <w:r>
        <w:rPr>
          <w:noProof/>
          <w:lang w:eastAsia="da-DK"/>
        </w:rPr>
        <w:t xml:space="preserve"> </w:t>
      </w:r>
    </w:p>
    <w:p w:rsidR="006D4631" w:rsidRPr="006A3EEF" w:rsidRDefault="00847423" w:rsidP="006D4631">
      <w:pPr>
        <w:pStyle w:val="Listeafsnit"/>
        <w:numPr>
          <w:ilvl w:val="0"/>
          <w:numId w:val="3"/>
        </w:numPr>
      </w:pPr>
      <w:r>
        <w:rPr>
          <w:noProof/>
        </w:rPr>
        <w:t>Davis præsenterer sig</w:t>
      </w:r>
      <w:r w:rsidR="006D4631">
        <w:rPr>
          <w:noProof/>
        </w:rPr>
        <w:fldChar w:fldCharType="begin"/>
      </w:r>
      <w:r w:rsidR="006D4631">
        <w:rPr>
          <w:noProof/>
        </w:rPr>
        <w:instrText xml:space="preserve"> MERGEFIELD  "tryk F11 og skriv her"   MERGEFORMAT </w:instrText>
      </w:r>
      <w:r w:rsidR="006D4631">
        <w:rPr>
          <w:noProof/>
        </w:rPr>
        <w:fldChar w:fldCharType="separate"/>
      </w:r>
      <w:r w:rsidR="006D4631">
        <w:rPr>
          <w:noProof/>
        </w:rPr>
        <w:fldChar w:fldCharType="end"/>
      </w:r>
    </w:p>
    <w:p w:rsidR="006D4631" w:rsidRDefault="00847423" w:rsidP="006D4631">
      <w:pPr>
        <w:pStyle w:val="Listeafsnit"/>
        <w:numPr>
          <w:ilvl w:val="0"/>
          <w:numId w:val="3"/>
        </w:numPr>
        <w:rPr>
          <w:noProof/>
          <w:lang w:eastAsia="da-DK"/>
        </w:rPr>
      </w:pPr>
      <w:r>
        <w:rPr>
          <w:noProof/>
          <w:lang w:eastAsia="da-DK"/>
        </w:rPr>
        <w:t>Budget og økonomi</w:t>
      </w:r>
    </w:p>
    <w:p w:rsidR="00847423" w:rsidRDefault="00847423" w:rsidP="006D4631">
      <w:pPr>
        <w:pStyle w:val="Listeafsnit"/>
        <w:numPr>
          <w:ilvl w:val="0"/>
          <w:numId w:val="3"/>
        </w:numPr>
        <w:rPr>
          <w:noProof/>
          <w:lang w:eastAsia="da-DK"/>
        </w:rPr>
      </w:pPr>
      <w:r>
        <w:rPr>
          <w:noProof/>
          <w:lang w:eastAsia="da-DK"/>
        </w:rPr>
        <w:t>Principper – arbejde i udvalg</w:t>
      </w:r>
    </w:p>
    <w:p w:rsidR="00847423" w:rsidRDefault="00847423" w:rsidP="006D4631">
      <w:pPr>
        <w:pStyle w:val="Listeafsnit"/>
        <w:numPr>
          <w:ilvl w:val="0"/>
          <w:numId w:val="3"/>
        </w:numPr>
        <w:rPr>
          <w:noProof/>
          <w:lang w:eastAsia="da-DK"/>
        </w:rPr>
      </w:pPr>
      <w:r>
        <w:rPr>
          <w:noProof/>
          <w:lang w:eastAsia="da-DK"/>
        </w:rPr>
        <w:t>Skemaer til tilsyn</w:t>
      </w:r>
    </w:p>
    <w:p w:rsidR="00D4794C" w:rsidRPr="009868A3" w:rsidRDefault="005519A9" w:rsidP="00847423">
      <w:pPr>
        <w:pStyle w:val="BrevnotatKORTO1"/>
      </w:pPr>
      <w:r>
        <w:rPr>
          <w:noProof/>
          <w:lang w:eastAsia="da-DK"/>
        </w:rPr>
        <w:drawing>
          <wp:anchor distT="0" distB="0" distL="114300" distR="114300" simplePos="0" relativeHeight="251659264" behindDoc="1" locked="0" layoutInCell="1" allowOverlap="1" wp14:anchorId="2AB6CB6B" wp14:editId="41A69832">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14:anchorId="2F298537" wp14:editId="66E85AA8">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sidR="00D4794C">
        <w:t>Referat</w:t>
      </w:r>
      <w:r w:rsidR="00E96371">
        <w:t xml:space="preserve"> Skolebestyrelsesmødde</w:t>
      </w:r>
      <w:bookmarkStart w:id="0" w:name="_GoBack"/>
      <w:bookmarkEnd w:id="0"/>
      <w:r w:rsidR="007F3CA1">
        <w:tab/>
      </w:r>
      <w:r w:rsidR="007F3CA1">
        <w:tab/>
      </w:r>
      <w:r w:rsidR="007F3CA1">
        <w:br/>
      </w:r>
    </w:p>
    <w:p w:rsidR="00847423" w:rsidRPr="00847423" w:rsidRDefault="00847423" w:rsidP="00847423">
      <w:pPr>
        <w:spacing w:after="0"/>
        <w:rPr>
          <w:szCs w:val="20"/>
          <w:u w:val="single"/>
        </w:rPr>
      </w:pPr>
      <w:r w:rsidRPr="00847423">
        <w:rPr>
          <w:szCs w:val="20"/>
          <w:u w:val="single"/>
        </w:rPr>
        <w:t>Budget og økonomi:</w:t>
      </w:r>
    </w:p>
    <w:p w:rsidR="00847423" w:rsidRPr="00847423" w:rsidRDefault="00847423" w:rsidP="00847423">
      <w:pPr>
        <w:spacing w:after="0"/>
        <w:rPr>
          <w:szCs w:val="20"/>
        </w:rPr>
      </w:pPr>
      <w:r w:rsidRPr="00847423">
        <w:rPr>
          <w:szCs w:val="20"/>
        </w:rPr>
        <w:t>Klaus orienterer om økonomien på skolen.</w:t>
      </w:r>
    </w:p>
    <w:p w:rsidR="00847423" w:rsidRPr="00847423" w:rsidRDefault="00847423" w:rsidP="00847423">
      <w:pPr>
        <w:spacing w:after="0"/>
        <w:rPr>
          <w:szCs w:val="20"/>
        </w:rPr>
      </w:pPr>
      <w:r w:rsidRPr="00847423">
        <w:rPr>
          <w:szCs w:val="20"/>
        </w:rPr>
        <w:t>Vi skal stile efter at gå i 0 og bruge de penge, vi har. Pengene skal primært bruges på medarbejdere og ressourcer til eleverne, men nogle gange får vi nogle midler, der er øremærket særlige ting, eksempelvis IT og undervisningsmidler. Midlerne til undervisningsmidler har vi valgt at prioritere til at etablere et PLC på Borup Byvej.</w:t>
      </w:r>
    </w:p>
    <w:p w:rsidR="00847423" w:rsidRPr="00847423" w:rsidRDefault="00847423" w:rsidP="00847423">
      <w:pPr>
        <w:spacing w:after="0"/>
        <w:rPr>
          <w:szCs w:val="20"/>
        </w:rPr>
      </w:pPr>
      <w:r w:rsidRPr="00847423">
        <w:rPr>
          <w:szCs w:val="20"/>
        </w:rPr>
        <w:t>Klaus orienterer ligeledes om, at vi på Blommevej har prioriteret nogle ressourcer på personale til vores A5 gang.</w:t>
      </w:r>
    </w:p>
    <w:p w:rsidR="00847423" w:rsidRPr="00847423" w:rsidRDefault="00847423" w:rsidP="00847423">
      <w:pPr>
        <w:spacing w:after="0"/>
        <w:rPr>
          <w:szCs w:val="20"/>
        </w:rPr>
      </w:pPr>
      <w:r w:rsidRPr="00847423">
        <w:rPr>
          <w:szCs w:val="20"/>
        </w:rPr>
        <w:t>Vi har den sidste uge modtaget 5 nye børn, 2 fra Favrskov kommune og 3 fra Randers kommune.</w:t>
      </w:r>
    </w:p>
    <w:p w:rsidR="00847423" w:rsidRPr="00847423" w:rsidRDefault="00847423" w:rsidP="00847423">
      <w:pPr>
        <w:spacing w:after="0"/>
        <w:rPr>
          <w:szCs w:val="20"/>
        </w:rPr>
      </w:pPr>
      <w:r w:rsidRPr="00847423">
        <w:rPr>
          <w:szCs w:val="20"/>
        </w:rPr>
        <w:t>Vi havde oprindelig regnet med at gå ud med et stort minus, men nu ser det ikke ud til at blive tilfældet pga. af tilførsel af nye elever. Økonomien hænger således rigtig meget sammen med de børn, der kommer ind på skolen.</w:t>
      </w:r>
    </w:p>
    <w:p w:rsidR="00847423" w:rsidRPr="00847423" w:rsidRDefault="00847423" w:rsidP="00847423">
      <w:pPr>
        <w:spacing w:after="0"/>
        <w:rPr>
          <w:szCs w:val="20"/>
        </w:rPr>
      </w:pPr>
      <w:r w:rsidRPr="00847423">
        <w:rPr>
          <w:szCs w:val="20"/>
        </w:rPr>
        <w:t>Klaus fortæller, at vi går i gang med at lave et fysioterapeutrum på Borup Byvej, da vi ser et stigende antal børn har behov for fysioterapeutisk bistand.</w:t>
      </w:r>
    </w:p>
    <w:p w:rsidR="00847423" w:rsidRPr="00847423" w:rsidRDefault="00847423" w:rsidP="00847423">
      <w:pPr>
        <w:spacing w:after="0"/>
        <w:rPr>
          <w:szCs w:val="20"/>
        </w:rPr>
      </w:pPr>
    </w:p>
    <w:p w:rsidR="00847423" w:rsidRPr="00847423" w:rsidRDefault="00847423" w:rsidP="00847423">
      <w:pPr>
        <w:spacing w:after="0"/>
        <w:rPr>
          <w:szCs w:val="20"/>
        </w:rPr>
      </w:pPr>
      <w:r w:rsidRPr="00847423">
        <w:rPr>
          <w:szCs w:val="20"/>
          <w:u w:val="single"/>
        </w:rPr>
        <w:t>Skemaer:</w:t>
      </w:r>
    </w:p>
    <w:p w:rsidR="00847423" w:rsidRPr="00847423" w:rsidRDefault="00847423" w:rsidP="00847423">
      <w:pPr>
        <w:spacing w:after="0"/>
        <w:rPr>
          <w:szCs w:val="20"/>
        </w:rPr>
      </w:pPr>
      <w:r w:rsidRPr="00847423">
        <w:rPr>
          <w:szCs w:val="20"/>
        </w:rPr>
        <w:t xml:space="preserve">Skemaer har været til gennemsyn i skolebestyrelsen. Lene følger op på, at alle elevskemaer er sendt ud til forældre. </w:t>
      </w:r>
    </w:p>
    <w:p w:rsidR="00847423" w:rsidRPr="00847423" w:rsidRDefault="00847423" w:rsidP="00847423">
      <w:pPr>
        <w:spacing w:after="0"/>
        <w:rPr>
          <w:szCs w:val="20"/>
        </w:rPr>
      </w:pPr>
      <w:r w:rsidRPr="00847423">
        <w:rPr>
          <w:szCs w:val="20"/>
        </w:rPr>
        <w:t>Der bliver spurgt ind til, hvad ADL betyder, når det står på skemaerne. Det står for almindelig dagligdags læring og er kan typisk være på skemaet for de elever, som er fritaget for et eller flere fag. De mere specifikke mål og forløb bliver beskrevet i Min Uddannelse – både for fagene og for ADL. Fritagelser for fag er lavet i samarbejde med forældre.</w:t>
      </w:r>
    </w:p>
    <w:p w:rsidR="00847423" w:rsidRPr="00847423" w:rsidRDefault="00847423" w:rsidP="00847423">
      <w:pPr>
        <w:spacing w:after="0"/>
        <w:rPr>
          <w:szCs w:val="20"/>
        </w:rPr>
      </w:pPr>
      <w:r w:rsidRPr="00847423">
        <w:rPr>
          <w:szCs w:val="20"/>
        </w:rPr>
        <w:t>Skolebestyrelsen spørger ind til, hvilke kriterier ledelsen placerer nye elever efter – om det er efter funktionsniveau, alder eller andet.</w:t>
      </w:r>
    </w:p>
    <w:p w:rsidR="00847423" w:rsidRPr="00847423" w:rsidRDefault="00847423" w:rsidP="00847423">
      <w:pPr>
        <w:spacing w:after="0"/>
        <w:rPr>
          <w:szCs w:val="20"/>
        </w:rPr>
      </w:pPr>
      <w:r w:rsidRPr="00847423">
        <w:rPr>
          <w:szCs w:val="20"/>
        </w:rPr>
        <w:t>Ledelsen udfordring ift. at placere børn i foråret er, at vi ikke får en deadline for, hvornår vi ikke får flere elever visiteret.</w:t>
      </w:r>
    </w:p>
    <w:p w:rsidR="00847423" w:rsidRPr="00847423" w:rsidRDefault="00847423" w:rsidP="00847423">
      <w:pPr>
        <w:spacing w:after="0"/>
        <w:rPr>
          <w:szCs w:val="20"/>
        </w:rPr>
      </w:pPr>
      <w:r w:rsidRPr="00847423">
        <w:rPr>
          <w:szCs w:val="20"/>
        </w:rPr>
        <w:t>Når et barn visiteres, placeres det ud fra et helhedsbillede på barnet, både funktionsniveau, sociale, personlige og faglige kompetencer og dialog med forældre.</w:t>
      </w:r>
    </w:p>
    <w:p w:rsidR="00847423" w:rsidRPr="00847423" w:rsidRDefault="00847423" w:rsidP="00847423">
      <w:pPr>
        <w:spacing w:after="0"/>
        <w:rPr>
          <w:szCs w:val="20"/>
        </w:rPr>
      </w:pPr>
      <w:r w:rsidRPr="00847423">
        <w:rPr>
          <w:szCs w:val="20"/>
        </w:rPr>
        <w:lastRenderedPageBreak/>
        <w:t>Vi har ansat et antal medarbejdere til de børn, vi har fået ind.</w:t>
      </w:r>
    </w:p>
    <w:p w:rsidR="00847423" w:rsidRPr="00847423" w:rsidRDefault="00847423" w:rsidP="00847423">
      <w:pPr>
        <w:spacing w:after="0"/>
        <w:rPr>
          <w:szCs w:val="20"/>
        </w:rPr>
      </w:pPr>
    </w:p>
    <w:p w:rsidR="00847423" w:rsidRPr="00847423" w:rsidRDefault="00847423" w:rsidP="00847423">
      <w:pPr>
        <w:spacing w:after="0"/>
        <w:rPr>
          <w:szCs w:val="20"/>
          <w:u w:val="single"/>
        </w:rPr>
      </w:pPr>
      <w:r w:rsidRPr="00847423">
        <w:rPr>
          <w:szCs w:val="20"/>
          <w:u w:val="single"/>
        </w:rPr>
        <w:t>Principper:</w:t>
      </w:r>
    </w:p>
    <w:p w:rsidR="00847423" w:rsidRPr="00847423" w:rsidRDefault="00847423" w:rsidP="00847423">
      <w:pPr>
        <w:spacing w:after="0"/>
        <w:rPr>
          <w:szCs w:val="20"/>
        </w:rPr>
      </w:pPr>
      <w:r w:rsidRPr="00847423">
        <w:rPr>
          <w:szCs w:val="20"/>
        </w:rPr>
        <w:t>Vi aftaler, at grupperne mødes fysisk eller online inden næste møde, så vi har et grundlag at arbejde ud fra næste gang.</w:t>
      </w:r>
    </w:p>
    <w:p w:rsidR="00847423" w:rsidRPr="00847423" w:rsidRDefault="00847423" w:rsidP="00847423">
      <w:pPr>
        <w:spacing w:after="0"/>
        <w:rPr>
          <w:szCs w:val="20"/>
        </w:rPr>
      </w:pPr>
    </w:p>
    <w:p w:rsidR="00847423" w:rsidRPr="00847423" w:rsidRDefault="00847423" w:rsidP="00847423">
      <w:pPr>
        <w:spacing w:after="0"/>
        <w:rPr>
          <w:szCs w:val="20"/>
        </w:rPr>
      </w:pPr>
      <w:r w:rsidRPr="00847423">
        <w:rPr>
          <w:szCs w:val="20"/>
        </w:rPr>
        <w:t>Grupperne:</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Fagfritagelse (Henriette, Pia M., Anna)</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Visitation (Henriette, Klaus, Brian)</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Misbrug (Nete, Gitte)</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Lejrture/endagsture/koloni (Henriette, Hanna)</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Rygning/stoffer, energidrikke og alkohol (Nete, Gitte, Jesper)</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Skole/hjem samarbejde (Louise B., Hanna, Louise R.)</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SFO (Nete, Louise B.)</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Åben skole, herunder eksterne praktikker (Henriette, Brian, Klaus)</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Antimobbepolitik: Mobning/vold/overgreb (Klaus, Henriette, Gitte, Jesper, Nete)</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Retningslinjer for brug af mobiltelefoner, spil og film (e-sport) (Pia M., Henriette)</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Sociale medier (Nete, Louise R., Anna)</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Hjemsendelse af elever (Lene)</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Klassedannelse og overgange (Henriette, Pia M., Louise B.)</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Elevinddragelse (Henriette, Brian)</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Valgfag (Klaus, Henriette, Lene)</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Afgangsprøver (Lene, Nete, Gitte)</w:t>
      </w:r>
    </w:p>
    <w:p w:rsidR="00847423" w:rsidRPr="00847423" w:rsidRDefault="00847423" w:rsidP="00847423">
      <w:pPr>
        <w:pStyle w:val="Listeafsnit"/>
        <w:numPr>
          <w:ilvl w:val="0"/>
          <w:numId w:val="4"/>
        </w:numPr>
        <w:spacing w:before="100" w:beforeAutospacing="1" w:after="100" w:afterAutospacing="1" w:line="240" w:lineRule="auto"/>
        <w:rPr>
          <w:rFonts w:asciiTheme="minorHAnsi" w:eastAsia="Times New Roman" w:hAnsiTheme="minorHAnsi" w:cstheme="minorHAnsi"/>
          <w:szCs w:val="20"/>
          <w:lang w:eastAsia="da-DK"/>
        </w:rPr>
      </w:pPr>
      <w:r w:rsidRPr="00847423">
        <w:rPr>
          <w:rFonts w:asciiTheme="minorHAnsi" w:eastAsia="Times New Roman" w:hAnsiTheme="minorHAnsi" w:cstheme="minorHAnsi"/>
          <w:szCs w:val="20"/>
          <w:lang w:eastAsia="da-DK"/>
        </w:rPr>
        <w:t>UU-vejledning (UU beskriver)</w:t>
      </w:r>
    </w:p>
    <w:p w:rsidR="00847423" w:rsidRPr="00847423" w:rsidRDefault="00847423" w:rsidP="00847423">
      <w:pPr>
        <w:spacing w:after="0"/>
        <w:rPr>
          <w:szCs w:val="20"/>
          <w:u w:val="single"/>
        </w:rPr>
      </w:pPr>
      <w:r w:rsidRPr="00847423">
        <w:rPr>
          <w:szCs w:val="20"/>
          <w:u w:val="single"/>
        </w:rPr>
        <w:t>Evt:</w:t>
      </w:r>
    </w:p>
    <w:p w:rsidR="00847423" w:rsidRPr="00847423" w:rsidRDefault="00847423" w:rsidP="00847423">
      <w:pPr>
        <w:spacing w:after="0"/>
        <w:rPr>
          <w:szCs w:val="20"/>
        </w:rPr>
      </w:pPr>
      <w:r w:rsidRPr="00847423">
        <w:rPr>
          <w:szCs w:val="20"/>
        </w:rPr>
        <w:t>Der spørges til datoer for forældremøder og forældreaften.</w:t>
      </w:r>
    </w:p>
    <w:p w:rsidR="00847423" w:rsidRPr="00847423" w:rsidRDefault="00847423" w:rsidP="00847423">
      <w:pPr>
        <w:spacing w:after="0"/>
        <w:rPr>
          <w:szCs w:val="20"/>
        </w:rPr>
      </w:pPr>
      <w:r w:rsidRPr="00847423">
        <w:rPr>
          <w:szCs w:val="20"/>
        </w:rPr>
        <w:t>Forældremøde på Blommevej: D. 8/9 fra kl. 16.45-18.30</w:t>
      </w:r>
    </w:p>
    <w:p w:rsidR="00847423" w:rsidRPr="00847423" w:rsidRDefault="00847423" w:rsidP="00847423">
      <w:pPr>
        <w:spacing w:after="0"/>
        <w:rPr>
          <w:szCs w:val="20"/>
        </w:rPr>
      </w:pPr>
      <w:r w:rsidRPr="00847423">
        <w:rPr>
          <w:szCs w:val="20"/>
        </w:rPr>
        <w:t>Forældremøde på Borup Byvej/Støvringgårdvej: D. 15/9 fra kl. 16.30-18.15</w:t>
      </w:r>
    </w:p>
    <w:p w:rsidR="00847423" w:rsidRPr="00847423" w:rsidRDefault="00847423" w:rsidP="00847423">
      <w:pPr>
        <w:spacing w:after="0"/>
        <w:rPr>
          <w:szCs w:val="20"/>
        </w:rPr>
      </w:pPr>
      <w:r w:rsidRPr="00847423">
        <w:rPr>
          <w:szCs w:val="20"/>
        </w:rPr>
        <w:t>Forældreaften: D. 28/9 fra kl. 17.00-19.00</w:t>
      </w:r>
    </w:p>
    <w:p w:rsidR="00847423" w:rsidRPr="00847423" w:rsidRDefault="00847423" w:rsidP="00847423">
      <w:pPr>
        <w:spacing w:after="0"/>
        <w:rPr>
          <w:sz w:val="24"/>
          <w:u w:val="single"/>
        </w:rPr>
      </w:pPr>
    </w:p>
    <w:p w:rsidR="00847423" w:rsidRPr="00847423" w:rsidRDefault="00847423" w:rsidP="00847423">
      <w:pPr>
        <w:spacing w:after="0"/>
        <w:rPr>
          <w:szCs w:val="20"/>
        </w:rPr>
      </w:pPr>
      <w:r w:rsidRPr="00847423">
        <w:rPr>
          <w:szCs w:val="20"/>
        </w:rPr>
        <w:t>Referent:</w:t>
      </w:r>
    </w:p>
    <w:p w:rsidR="00847423" w:rsidRPr="00847423" w:rsidRDefault="00847423" w:rsidP="00847423">
      <w:pPr>
        <w:spacing w:after="0"/>
        <w:rPr>
          <w:szCs w:val="20"/>
        </w:rPr>
      </w:pPr>
      <w:r w:rsidRPr="00847423">
        <w:rPr>
          <w:szCs w:val="20"/>
        </w:rPr>
        <w:t>Lene Hyldborg-Thomsen</w:t>
      </w:r>
    </w:p>
    <w:p w:rsidR="004E20F1" w:rsidRPr="00847423" w:rsidRDefault="004E20F1" w:rsidP="00FE63E5">
      <w:pPr>
        <w:rPr>
          <w:sz w:val="24"/>
        </w:rPr>
      </w:pPr>
    </w:p>
    <w:sectPr w:rsidR="004E20F1" w:rsidRPr="00847423" w:rsidSect="00856FE9">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E62" w:rsidRDefault="00FF3E62" w:rsidP="00D87093">
      <w:pPr>
        <w:spacing w:after="0" w:line="240" w:lineRule="auto"/>
      </w:pPr>
      <w:r>
        <w:separator/>
      </w:r>
    </w:p>
  </w:endnote>
  <w:endnote w:type="continuationSeparator" w:id="0">
    <w:p w:rsidR="00FF3E62" w:rsidRDefault="00FF3E62"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E62" w:rsidRDefault="00FF3E62" w:rsidP="00D87093">
      <w:pPr>
        <w:spacing w:after="0" w:line="240" w:lineRule="auto"/>
      </w:pPr>
      <w:r>
        <w:separator/>
      </w:r>
    </w:p>
  </w:footnote>
  <w:footnote w:type="continuationSeparator" w:id="0">
    <w:p w:rsidR="00FF3E62" w:rsidRDefault="00FF3E62" w:rsidP="00D8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7A25"/>
    <w:multiLevelType w:val="hybridMultilevel"/>
    <w:tmpl w:val="7EB691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C986528"/>
    <w:multiLevelType w:val="hybridMultilevel"/>
    <w:tmpl w:val="EF0E78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4C"/>
    <w:rsid w:val="00000197"/>
    <w:rsid w:val="00026A2F"/>
    <w:rsid w:val="00046D18"/>
    <w:rsid w:val="00054019"/>
    <w:rsid w:val="000709EE"/>
    <w:rsid w:val="000936E1"/>
    <w:rsid w:val="000D2EDD"/>
    <w:rsid w:val="000E1E53"/>
    <w:rsid w:val="000F1719"/>
    <w:rsid w:val="0017025C"/>
    <w:rsid w:val="001C3517"/>
    <w:rsid w:val="002208D2"/>
    <w:rsid w:val="00220F62"/>
    <w:rsid w:val="00231828"/>
    <w:rsid w:val="00243D7F"/>
    <w:rsid w:val="002514C0"/>
    <w:rsid w:val="00276922"/>
    <w:rsid w:val="00276DE1"/>
    <w:rsid w:val="002D4B0A"/>
    <w:rsid w:val="002E78DD"/>
    <w:rsid w:val="0033655E"/>
    <w:rsid w:val="003A1420"/>
    <w:rsid w:val="003A392B"/>
    <w:rsid w:val="003B0C7B"/>
    <w:rsid w:val="003B62D8"/>
    <w:rsid w:val="003E0EF6"/>
    <w:rsid w:val="003E49D9"/>
    <w:rsid w:val="003F15B5"/>
    <w:rsid w:val="00432D40"/>
    <w:rsid w:val="00455117"/>
    <w:rsid w:val="004E20F1"/>
    <w:rsid w:val="005134C4"/>
    <w:rsid w:val="00543D6F"/>
    <w:rsid w:val="00544B2B"/>
    <w:rsid w:val="005519A9"/>
    <w:rsid w:val="005914A8"/>
    <w:rsid w:val="00597CC9"/>
    <w:rsid w:val="005C4D25"/>
    <w:rsid w:val="005C4EC2"/>
    <w:rsid w:val="005C5B17"/>
    <w:rsid w:val="00603994"/>
    <w:rsid w:val="00610B7C"/>
    <w:rsid w:val="006378A5"/>
    <w:rsid w:val="006508A8"/>
    <w:rsid w:val="00666F95"/>
    <w:rsid w:val="00667645"/>
    <w:rsid w:val="006A4619"/>
    <w:rsid w:val="006D4631"/>
    <w:rsid w:val="006F5B38"/>
    <w:rsid w:val="00701696"/>
    <w:rsid w:val="00773E87"/>
    <w:rsid w:val="00787009"/>
    <w:rsid w:val="007C4F2F"/>
    <w:rsid w:val="007F3CA1"/>
    <w:rsid w:val="00847423"/>
    <w:rsid w:val="008731AA"/>
    <w:rsid w:val="00884868"/>
    <w:rsid w:val="008E5007"/>
    <w:rsid w:val="008F4125"/>
    <w:rsid w:val="009016E6"/>
    <w:rsid w:val="00910A72"/>
    <w:rsid w:val="00914DB1"/>
    <w:rsid w:val="009302AA"/>
    <w:rsid w:val="00975907"/>
    <w:rsid w:val="009A3E45"/>
    <w:rsid w:val="009B24FF"/>
    <w:rsid w:val="009C19D6"/>
    <w:rsid w:val="00A26A87"/>
    <w:rsid w:val="00A9527D"/>
    <w:rsid w:val="00A96958"/>
    <w:rsid w:val="00AC0E67"/>
    <w:rsid w:val="00B2455F"/>
    <w:rsid w:val="00B257DC"/>
    <w:rsid w:val="00B40E3E"/>
    <w:rsid w:val="00B6387C"/>
    <w:rsid w:val="00C15955"/>
    <w:rsid w:val="00C20C48"/>
    <w:rsid w:val="00C95685"/>
    <w:rsid w:val="00CD19A7"/>
    <w:rsid w:val="00D207CA"/>
    <w:rsid w:val="00D35B1D"/>
    <w:rsid w:val="00D4794C"/>
    <w:rsid w:val="00D5554B"/>
    <w:rsid w:val="00D8092E"/>
    <w:rsid w:val="00D87093"/>
    <w:rsid w:val="00DA043B"/>
    <w:rsid w:val="00DE02E4"/>
    <w:rsid w:val="00DF25A6"/>
    <w:rsid w:val="00E10A47"/>
    <w:rsid w:val="00E9551B"/>
    <w:rsid w:val="00E96371"/>
    <w:rsid w:val="00E96DE6"/>
    <w:rsid w:val="00EA4F7F"/>
    <w:rsid w:val="00ED253D"/>
    <w:rsid w:val="00F144DF"/>
    <w:rsid w:val="00FC08CF"/>
    <w:rsid w:val="00FE63E5"/>
    <w:rsid w:val="00FF3E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A3640-97DE-4200-847C-40E955D9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6F9B-6934-4181-832D-AD36492D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2893</Characters>
  <Application>Microsoft Office Word</Application>
  <DocSecurity>0</DocSecurity>
  <Lines>74</Lines>
  <Paragraphs>56</Paragraphs>
  <ScaleCrop>false</ScaleCrop>
  <HeadingPairs>
    <vt:vector size="2" baseType="variant">
      <vt:variant>
        <vt:lpstr>Titel</vt:lpstr>
      </vt:variant>
      <vt:variant>
        <vt:i4>1</vt:i4>
      </vt:variant>
    </vt:vector>
  </HeadingPairs>
  <TitlesOfParts>
    <vt:vector size="1" baseType="lpstr">
      <vt:lpstr>Skolebestyrelsesreferat</vt:lpstr>
    </vt:vector>
  </TitlesOfParts>
  <Company>Randers Kommune</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Skolebestyrelsesreferat</dc:title>
  <dc:subject/>
  <dc:creator>Thake Fogh Cordt</dc:creator>
  <cp:keywords/>
  <dc:description/>
  <cp:lastModifiedBy>Louise Maigaard Juncher</cp:lastModifiedBy>
  <cp:revision>2</cp:revision>
  <dcterms:created xsi:type="dcterms:W3CDTF">2021-09-06T09:23:00Z</dcterms:created>
  <dcterms:modified xsi:type="dcterms:W3CDTF">2021-09-06T09:23:00Z</dcterms:modified>
</cp:coreProperties>
</file>